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15D0E" w14:textId="3AA4DD64" w:rsidR="009D00F3" w:rsidRPr="006938D7" w:rsidRDefault="00404098" w:rsidP="006938D7">
      <w:pPr>
        <w:pStyle w:val="Titre1"/>
        <w:spacing w:before="161"/>
        <w:jc w:val="center"/>
        <w:rPr>
          <w:rFonts w:ascii="Century Gothic" w:hAnsi="Century Gothic"/>
          <w:sz w:val="44"/>
          <w:szCs w:val="44"/>
          <w:u w:val="single"/>
        </w:rPr>
      </w:pPr>
      <w:r w:rsidRPr="006938D7">
        <w:rPr>
          <w:rFonts w:ascii="Century Gothic" w:hAnsi="Century Gothic"/>
          <w:sz w:val="32"/>
          <w:szCs w:val="32"/>
          <w:u w:val="single"/>
        </w:rPr>
        <w:t>Contrat de dépôt-vente</w:t>
      </w:r>
    </w:p>
    <w:p w14:paraId="160B99E9" w14:textId="77777777" w:rsidR="009D00F3" w:rsidRPr="00320A9D" w:rsidRDefault="009D00F3" w:rsidP="00320A9D">
      <w:pPr>
        <w:pStyle w:val="Corpsdetexte"/>
        <w:jc w:val="both"/>
        <w:rPr>
          <w:rFonts w:ascii="Century Gothic" w:hAnsi="Century Gothic"/>
          <w:b/>
          <w:sz w:val="24"/>
        </w:rPr>
      </w:pPr>
    </w:p>
    <w:p w14:paraId="569C59F6" w14:textId="77777777" w:rsidR="006938D7" w:rsidRDefault="006938D7" w:rsidP="00320A9D">
      <w:pPr>
        <w:pStyle w:val="Corpsdetexte"/>
        <w:spacing w:before="194"/>
        <w:ind w:left="156"/>
        <w:jc w:val="both"/>
        <w:rPr>
          <w:rFonts w:ascii="Century Gothic" w:hAnsi="Century Gothic"/>
        </w:rPr>
      </w:pPr>
    </w:p>
    <w:p w14:paraId="561C3F7B" w14:textId="47340B02" w:rsidR="009D00F3" w:rsidRPr="00320A9D" w:rsidRDefault="00404098" w:rsidP="00320A9D">
      <w:pPr>
        <w:pStyle w:val="Corpsdetexte"/>
        <w:spacing w:before="194"/>
        <w:ind w:left="156"/>
        <w:jc w:val="both"/>
        <w:rPr>
          <w:rFonts w:ascii="Century Gothic" w:hAnsi="Century Gothic"/>
        </w:rPr>
      </w:pPr>
      <w:r w:rsidRPr="00320A9D">
        <w:rPr>
          <w:rFonts w:ascii="Century Gothic" w:hAnsi="Century Gothic"/>
        </w:rPr>
        <w:t>Entre,</w:t>
      </w:r>
    </w:p>
    <w:p w14:paraId="14BC4899" w14:textId="5BB05092" w:rsidR="009D00F3" w:rsidRPr="00320A9D" w:rsidRDefault="00404098" w:rsidP="00320A9D">
      <w:pPr>
        <w:pStyle w:val="Corpsdetexte"/>
        <w:spacing w:before="125" w:line="360" w:lineRule="auto"/>
        <w:ind w:left="156" w:right="184"/>
        <w:jc w:val="both"/>
        <w:rPr>
          <w:rFonts w:ascii="Century Gothic" w:hAnsi="Century Gothic"/>
        </w:rPr>
      </w:pPr>
      <w:r w:rsidRPr="00320A9D">
        <w:rPr>
          <w:rFonts w:ascii="Century Gothic" w:hAnsi="Century Gothic"/>
        </w:rPr>
        <w:t>La société E-</w:t>
      </w:r>
      <w:r w:rsidR="00320A9D" w:rsidRPr="00320A9D">
        <w:rPr>
          <w:rFonts w:ascii="Century Gothic" w:hAnsi="Century Gothic"/>
        </w:rPr>
        <w:t>PICERIE VERTE</w:t>
      </w:r>
      <w:r w:rsidRPr="00320A9D">
        <w:rPr>
          <w:rFonts w:ascii="Century Gothic" w:hAnsi="Century Gothic"/>
        </w:rPr>
        <w:t xml:space="preserve"> SARL, au capital social de 1 000 000 dirhams, inscrite au registre du Commerce de Casablanca sous le numéro 387801, dont le siège est situé à Marina Business Center, Tour Crystal 1, Bd Sidi Mohamed Ben Abdellah, Casablanca, Représentée par M. Amine SLIMANI, Directeur Général,</w:t>
      </w:r>
    </w:p>
    <w:p w14:paraId="1639D32D" w14:textId="77777777" w:rsidR="009D00F3" w:rsidRPr="00320A9D" w:rsidRDefault="009D00F3" w:rsidP="00320A9D">
      <w:pPr>
        <w:pStyle w:val="Corpsdetexte"/>
        <w:spacing w:before="5"/>
        <w:jc w:val="both"/>
        <w:rPr>
          <w:rFonts w:ascii="Century Gothic" w:hAnsi="Century Gothic"/>
          <w:sz w:val="29"/>
        </w:rPr>
      </w:pPr>
    </w:p>
    <w:p w14:paraId="436724AA" w14:textId="77777777" w:rsidR="009D00F3" w:rsidRPr="00320A9D" w:rsidRDefault="00404098" w:rsidP="00320A9D">
      <w:pPr>
        <w:pStyle w:val="Titre1"/>
        <w:spacing w:before="1"/>
        <w:rPr>
          <w:rFonts w:ascii="Century Gothic" w:hAnsi="Century Gothic"/>
        </w:rPr>
      </w:pPr>
      <w:r w:rsidRPr="00320A9D">
        <w:rPr>
          <w:rFonts w:ascii="Century Gothic" w:hAnsi="Century Gothic"/>
        </w:rPr>
        <w:t>« Le Dépositaire »</w:t>
      </w:r>
    </w:p>
    <w:p w14:paraId="66F653E3" w14:textId="77777777" w:rsidR="009D00F3" w:rsidRPr="00320A9D" w:rsidRDefault="009D00F3" w:rsidP="00320A9D">
      <w:pPr>
        <w:pStyle w:val="Corpsdetexte"/>
        <w:jc w:val="both"/>
        <w:rPr>
          <w:rFonts w:ascii="Century Gothic" w:hAnsi="Century Gothic"/>
          <w:b/>
        </w:rPr>
      </w:pPr>
    </w:p>
    <w:p w14:paraId="12FD2C45" w14:textId="77777777" w:rsidR="009D00F3" w:rsidRPr="00320A9D" w:rsidRDefault="009D00F3" w:rsidP="00320A9D">
      <w:pPr>
        <w:jc w:val="both"/>
        <w:rPr>
          <w:rFonts w:ascii="Century Gothic" w:hAnsi="Century Gothic"/>
        </w:rPr>
        <w:sectPr w:rsidR="009D00F3" w:rsidRPr="00320A9D">
          <w:headerReference w:type="default" r:id="rId6"/>
          <w:footerReference w:type="default" r:id="rId7"/>
          <w:type w:val="continuous"/>
          <w:pgSz w:w="11940" w:h="16860"/>
          <w:pgMar w:top="1660" w:right="1200" w:bottom="1300" w:left="1260" w:header="759" w:footer="1115" w:gutter="0"/>
          <w:pgNumType w:start="1"/>
          <w:cols w:space="720"/>
        </w:sectPr>
      </w:pPr>
    </w:p>
    <w:p w14:paraId="15980FC3" w14:textId="77777777" w:rsidR="009D00F3" w:rsidRPr="00320A9D" w:rsidRDefault="009D00F3" w:rsidP="00320A9D">
      <w:pPr>
        <w:pStyle w:val="Corpsdetexte"/>
        <w:spacing w:before="5"/>
        <w:jc w:val="both"/>
        <w:rPr>
          <w:rFonts w:ascii="Century Gothic" w:hAnsi="Century Gothic"/>
          <w:b/>
        </w:rPr>
      </w:pPr>
    </w:p>
    <w:p w14:paraId="35D83414" w14:textId="77777777" w:rsidR="00320A9D" w:rsidRPr="00320A9D" w:rsidRDefault="00404098" w:rsidP="006938D7">
      <w:pPr>
        <w:pStyle w:val="Corpsdetexte"/>
        <w:spacing w:line="360" w:lineRule="auto"/>
        <w:ind w:left="159"/>
        <w:jc w:val="both"/>
        <w:rPr>
          <w:rFonts w:ascii="Century Gothic" w:hAnsi="Century Gothic"/>
        </w:rPr>
      </w:pPr>
      <w:r w:rsidRPr="00320A9D">
        <w:rPr>
          <w:rFonts w:ascii="Century Gothic" w:hAnsi="Century Gothic"/>
        </w:rPr>
        <w:t>Et,</w:t>
      </w:r>
    </w:p>
    <w:p w14:paraId="7A1992E4" w14:textId="77777777" w:rsidR="00320A9D" w:rsidRPr="00320A9D" w:rsidRDefault="00320A9D" w:rsidP="006938D7">
      <w:pPr>
        <w:pStyle w:val="Corpsdetexte"/>
        <w:spacing w:line="360" w:lineRule="auto"/>
        <w:ind w:left="159"/>
        <w:jc w:val="both"/>
        <w:rPr>
          <w:rFonts w:ascii="Century Gothic" w:hAnsi="Century Gothic"/>
        </w:rPr>
      </w:pPr>
    </w:p>
    <w:p w14:paraId="2A2AF1BD" w14:textId="3ACDB427" w:rsidR="00320A9D" w:rsidRPr="00320A9D" w:rsidRDefault="00320A9D" w:rsidP="006938D7">
      <w:pPr>
        <w:pStyle w:val="Corpsdetexte"/>
        <w:spacing w:line="360" w:lineRule="auto"/>
        <w:ind w:left="159"/>
        <w:jc w:val="both"/>
        <w:rPr>
          <w:rFonts w:ascii="Century Gothic" w:hAnsi="Century Gothic"/>
        </w:rPr>
      </w:pPr>
      <w:r w:rsidRPr="00320A9D">
        <w:rPr>
          <w:rFonts w:ascii="Century Gothic" w:hAnsi="Century Gothic"/>
        </w:rPr>
        <w:t>[Nom du vendeur : Artisan, Société, ou auto-entrepreneur], [Identifiants du vendeur], [Adresse du vendeur]</w:t>
      </w:r>
      <w:r>
        <w:rPr>
          <w:rFonts w:ascii="Century Gothic" w:hAnsi="Century Gothic"/>
        </w:rPr>
        <w:t>,</w:t>
      </w:r>
      <w:r w:rsidRPr="00320A9D">
        <w:rPr>
          <w:rFonts w:ascii="Century Gothic" w:hAnsi="Century Gothic"/>
        </w:rPr>
        <w:t xml:space="preserve"> Représenté(e) par</w:t>
      </w:r>
      <w:r>
        <w:rPr>
          <w:rFonts w:ascii="Century Gothic" w:hAnsi="Century Gothic"/>
        </w:rPr>
        <w:t xml:space="preserve"> [Nom du Responsable], [Fonction du responsable]</w:t>
      </w:r>
    </w:p>
    <w:p w14:paraId="321C2DE0" w14:textId="77777777" w:rsidR="00320A9D" w:rsidRPr="00320A9D" w:rsidRDefault="00320A9D" w:rsidP="006938D7">
      <w:pPr>
        <w:pStyle w:val="Corpsdetexte"/>
        <w:spacing w:line="360" w:lineRule="auto"/>
        <w:ind w:left="159"/>
        <w:jc w:val="both"/>
        <w:rPr>
          <w:rFonts w:ascii="Century Gothic" w:hAnsi="Century Gothic"/>
        </w:rPr>
      </w:pPr>
    </w:p>
    <w:p w14:paraId="5B104D05" w14:textId="4C88AB30" w:rsidR="009D00F3" w:rsidRPr="00320A9D" w:rsidRDefault="00320A9D" w:rsidP="006938D7">
      <w:pPr>
        <w:pStyle w:val="Corpsdetexte"/>
        <w:spacing w:line="360" w:lineRule="auto"/>
        <w:ind w:left="159"/>
        <w:jc w:val="both"/>
        <w:rPr>
          <w:rFonts w:ascii="Century Gothic" w:hAnsi="Century Gothic"/>
          <w:sz w:val="21"/>
        </w:rPr>
      </w:pPr>
      <w:r w:rsidRPr="00320A9D">
        <w:rPr>
          <w:rFonts w:ascii="Century Gothic" w:hAnsi="Century Gothic"/>
          <w:sz w:val="21"/>
        </w:rPr>
        <w:t xml:space="preserve"> </w:t>
      </w:r>
    </w:p>
    <w:p w14:paraId="1B67AE9B" w14:textId="77777777" w:rsidR="009D00F3" w:rsidRPr="00320A9D" w:rsidRDefault="00404098" w:rsidP="00320A9D">
      <w:pPr>
        <w:pStyle w:val="Titre1"/>
        <w:spacing w:before="100"/>
        <w:rPr>
          <w:rFonts w:ascii="Century Gothic" w:hAnsi="Century Gothic"/>
        </w:rPr>
      </w:pPr>
      <w:r w:rsidRPr="00320A9D">
        <w:rPr>
          <w:rFonts w:ascii="Century Gothic" w:hAnsi="Century Gothic"/>
        </w:rPr>
        <w:t>« Le Déposant »</w:t>
      </w:r>
    </w:p>
    <w:p w14:paraId="73A23876" w14:textId="77777777" w:rsidR="009D00F3" w:rsidRPr="00320A9D" w:rsidRDefault="009D00F3" w:rsidP="00320A9D">
      <w:pPr>
        <w:pStyle w:val="Corpsdetexte"/>
        <w:jc w:val="both"/>
        <w:rPr>
          <w:rFonts w:ascii="Century Gothic" w:hAnsi="Century Gothic"/>
          <w:b/>
          <w:sz w:val="24"/>
        </w:rPr>
      </w:pPr>
    </w:p>
    <w:p w14:paraId="315D0400" w14:textId="77777777" w:rsidR="009D00F3" w:rsidRPr="00320A9D" w:rsidRDefault="009D00F3" w:rsidP="00320A9D">
      <w:pPr>
        <w:pStyle w:val="Corpsdetexte"/>
        <w:jc w:val="both"/>
        <w:rPr>
          <w:rFonts w:ascii="Century Gothic" w:hAnsi="Century Gothic"/>
          <w:b/>
          <w:sz w:val="24"/>
        </w:rPr>
      </w:pPr>
    </w:p>
    <w:p w14:paraId="586F34A9" w14:textId="77777777" w:rsidR="009D00F3" w:rsidRPr="00320A9D" w:rsidRDefault="009D00F3" w:rsidP="00320A9D">
      <w:pPr>
        <w:pStyle w:val="Corpsdetexte"/>
        <w:jc w:val="both"/>
        <w:rPr>
          <w:rFonts w:ascii="Century Gothic" w:hAnsi="Century Gothic"/>
          <w:b/>
          <w:sz w:val="24"/>
        </w:rPr>
      </w:pPr>
    </w:p>
    <w:p w14:paraId="3D442E3B" w14:textId="77777777" w:rsidR="009D00F3" w:rsidRPr="00320A9D" w:rsidRDefault="009D00F3" w:rsidP="00320A9D">
      <w:pPr>
        <w:pStyle w:val="Corpsdetexte"/>
        <w:spacing w:before="8"/>
        <w:jc w:val="both"/>
        <w:rPr>
          <w:rFonts w:ascii="Century Gothic" w:hAnsi="Century Gothic"/>
          <w:b/>
          <w:sz w:val="27"/>
        </w:rPr>
      </w:pPr>
    </w:p>
    <w:p w14:paraId="7BAE6A6B" w14:textId="77777777" w:rsidR="009D00F3" w:rsidRPr="00320A9D" w:rsidRDefault="00404098" w:rsidP="00320A9D">
      <w:pPr>
        <w:ind w:left="156"/>
        <w:jc w:val="both"/>
        <w:rPr>
          <w:rFonts w:ascii="Century Gothic" w:hAnsi="Century Gothic"/>
          <w:b/>
          <w:sz w:val="20"/>
        </w:rPr>
      </w:pPr>
      <w:r w:rsidRPr="00320A9D">
        <w:rPr>
          <w:rFonts w:ascii="Century Gothic" w:hAnsi="Century Gothic"/>
          <w:b/>
          <w:sz w:val="20"/>
        </w:rPr>
        <w:t>Article 1 : Objet du contrat</w:t>
      </w:r>
    </w:p>
    <w:p w14:paraId="6D3574AB" w14:textId="100DB88A" w:rsidR="009D00F3" w:rsidRPr="00320A9D" w:rsidRDefault="00404098" w:rsidP="00320A9D">
      <w:pPr>
        <w:pStyle w:val="Corpsdetexte"/>
        <w:spacing w:before="120" w:line="360" w:lineRule="auto"/>
        <w:ind w:left="156" w:right="200"/>
        <w:jc w:val="both"/>
        <w:rPr>
          <w:rFonts w:ascii="Century Gothic" w:hAnsi="Century Gothic"/>
        </w:rPr>
      </w:pPr>
      <w:r w:rsidRPr="00320A9D">
        <w:rPr>
          <w:rFonts w:ascii="Century Gothic" w:hAnsi="Century Gothic"/>
        </w:rPr>
        <w:t>Par le présent contrat, le Déposant confie en dépôt-vente au Dépositaire les produits indiqués dans les fiches dépôt-vente (Annexe 1) pour commercialisation sur l</w:t>
      </w:r>
      <w:r w:rsidR="00320A9D">
        <w:rPr>
          <w:rFonts w:ascii="Century Gothic" w:hAnsi="Century Gothic"/>
        </w:rPr>
        <w:t>a marketplace Epicerie Verte</w:t>
      </w:r>
      <w:r w:rsidRPr="00320A9D">
        <w:rPr>
          <w:rFonts w:ascii="Century Gothic" w:hAnsi="Century Gothic"/>
        </w:rPr>
        <w:t>.</w:t>
      </w:r>
    </w:p>
    <w:p w14:paraId="36C9B03E" w14:textId="77777777" w:rsidR="009D00F3" w:rsidRPr="00320A9D" w:rsidRDefault="009D00F3" w:rsidP="00320A9D">
      <w:pPr>
        <w:pStyle w:val="Corpsdetexte"/>
        <w:spacing w:before="3"/>
        <w:jc w:val="both"/>
        <w:rPr>
          <w:rFonts w:ascii="Century Gothic" w:hAnsi="Century Gothic"/>
          <w:sz w:val="30"/>
        </w:rPr>
      </w:pPr>
    </w:p>
    <w:p w14:paraId="727B188E" w14:textId="77777777" w:rsidR="009D00F3" w:rsidRPr="00320A9D" w:rsidRDefault="00404098" w:rsidP="00320A9D">
      <w:pPr>
        <w:pStyle w:val="Titre1"/>
        <w:rPr>
          <w:rFonts w:ascii="Century Gothic" w:hAnsi="Century Gothic"/>
        </w:rPr>
      </w:pPr>
      <w:r w:rsidRPr="00320A9D">
        <w:rPr>
          <w:rFonts w:ascii="Century Gothic" w:hAnsi="Century Gothic"/>
        </w:rPr>
        <w:t>Article 2 : Procédure de dépôt</w:t>
      </w:r>
    </w:p>
    <w:p w14:paraId="7769FE36" w14:textId="77777777" w:rsidR="009D00F3" w:rsidRPr="00320A9D" w:rsidRDefault="00404098" w:rsidP="00320A9D">
      <w:pPr>
        <w:pStyle w:val="Corpsdetexte"/>
        <w:spacing w:before="124" w:line="360" w:lineRule="auto"/>
        <w:ind w:left="156" w:right="189"/>
        <w:jc w:val="both"/>
        <w:rPr>
          <w:rFonts w:ascii="Century Gothic" w:hAnsi="Century Gothic"/>
        </w:rPr>
      </w:pPr>
      <w:r w:rsidRPr="00320A9D">
        <w:rPr>
          <w:rFonts w:ascii="Century Gothic" w:hAnsi="Century Gothic"/>
        </w:rPr>
        <w:t>Le déposant se charge d’acheminer les marchandises au dépôt du dépositaire. Aucun produit détérioré ou ouvert ne pourra être accepté. La marchandise réceptionnée est comptabilisée</w:t>
      </w:r>
      <w:r w:rsidRPr="00320A9D">
        <w:rPr>
          <w:rFonts w:ascii="Century Gothic" w:hAnsi="Century Gothic"/>
          <w:spacing w:val="-1"/>
        </w:rPr>
        <w:t xml:space="preserve"> </w:t>
      </w:r>
      <w:r w:rsidRPr="00320A9D">
        <w:rPr>
          <w:rFonts w:ascii="Century Gothic" w:hAnsi="Century Gothic"/>
        </w:rPr>
        <w:t>en</w:t>
      </w:r>
      <w:r w:rsidRPr="00320A9D">
        <w:rPr>
          <w:rFonts w:ascii="Century Gothic" w:hAnsi="Century Gothic"/>
          <w:spacing w:val="-5"/>
        </w:rPr>
        <w:t xml:space="preserve"> </w:t>
      </w:r>
      <w:r w:rsidRPr="00320A9D">
        <w:rPr>
          <w:rFonts w:ascii="Century Gothic" w:hAnsi="Century Gothic"/>
        </w:rPr>
        <w:t>présence</w:t>
      </w:r>
      <w:r w:rsidRPr="00320A9D">
        <w:rPr>
          <w:rFonts w:ascii="Century Gothic" w:hAnsi="Century Gothic"/>
          <w:spacing w:val="-6"/>
        </w:rPr>
        <w:t xml:space="preserve"> </w:t>
      </w:r>
      <w:r w:rsidRPr="00320A9D">
        <w:rPr>
          <w:rFonts w:ascii="Century Gothic" w:hAnsi="Century Gothic"/>
        </w:rPr>
        <w:t>des</w:t>
      </w:r>
      <w:r w:rsidRPr="00320A9D">
        <w:rPr>
          <w:rFonts w:ascii="Century Gothic" w:hAnsi="Century Gothic"/>
          <w:spacing w:val="-6"/>
        </w:rPr>
        <w:t xml:space="preserve"> </w:t>
      </w:r>
      <w:r w:rsidRPr="00320A9D">
        <w:rPr>
          <w:rFonts w:ascii="Century Gothic" w:hAnsi="Century Gothic"/>
        </w:rPr>
        <w:t>représentants</w:t>
      </w:r>
      <w:r w:rsidRPr="00320A9D">
        <w:rPr>
          <w:rFonts w:ascii="Century Gothic" w:hAnsi="Century Gothic"/>
          <w:spacing w:val="-6"/>
        </w:rPr>
        <w:t xml:space="preserve"> </w:t>
      </w:r>
      <w:r w:rsidRPr="00320A9D">
        <w:rPr>
          <w:rFonts w:ascii="Century Gothic" w:hAnsi="Century Gothic"/>
        </w:rPr>
        <w:t>des</w:t>
      </w:r>
      <w:r w:rsidRPr="00320A9D">
        <w:rPr>
          <w:rFonts w:ascii="Century Gothic" w:hAnsi="Century Gothic"/>
          <w:spacing w:val="-8"/>
        </w:rPr>
        <w:t xml:space="preserve"> </w:t>
      </w:r>
      <w:r w:rsidRPr="00320A9D">
        <w:rPr>
          <w:rFonts w:ascii="Century Gothic" w:hAnsi="Century Gothic"/>
        </w:rPr>
        <w:t>2</w:t>
      </w:r>
      <w:r w:rsidRPr="00320A9D">
        <w:rPr>
          <w:rFonts w:ascii="Century Gothic" w:hAnsi="Century Gothic"/>
          <w:spacing w:val="-8"/>
        </w:rPr>
        <w:t xml:space="preserve"> </w:t>
      </w:r>
      <w:r w:rsidRPr="00320A9D">
        <w:rPr>
          <w:rFonts w:ascii="Century Gothic" w:hAnsi="Century Gothic"/>
        </w:rPr>
        <w:t>parties</w:t>
      </w:r>
      <w:r w:rsidRPr="00320A9D">
        <w:rPr>
          <w:rFonts w:ascii="Century Gothic" w:hAnsi="Century Gothic"/>
          <w:spacing w:val="-3"/>
        </w:rPr>
        <w:t xml:space="preserve"> </w:t>
      </w:r>
      <w:r w:rsidRPr="00320A9D">
        <w:rPr>
          <w:rFonts w:ascii="Century Gothic" w:hAnsi="Century Gothic"/>
        </w:rPr>
        <w:t>et</w:t>
      </w:r>
      <w:r w:rsidRPr="00320A9D">
        <w:rPr>
          <w:rFonts w:ascii="Century Gothic" w:hAnsi="Century Gothic"/>
          <w:spacing w:val="-6"/>
        </w:rPr>
        <w:t xml:space="preserve"> </w:t>
      </w:r>
      <w:r w:rsidRPr="00320A9D">
        <w:rPr>
          <w:rFonts w:ascii="Century Gothic" w:hAnsi="Century Gothic"/>
        </w:rPr>
        <w:t>un</w:t>
      </w:r>
      <w:r w:rsidRPr="00320A9D">
        <w:rPr>
          <w:rFonts w:ascii="Century Gothic" w:hAnsi="Century Gothic"/>
          <w:spacing w:val="-4"/>
        </w:rPr>
        <w:t xml:space="preserve"> </w:t>
      </w:r>
      <w:r w:rsidRPr="00320A9D">
        <w:rPr>
          <w:rFonts w:ascii="Century Gothic" w:hAnsi="Century Gothic"/>
        </w:rPr>
        <w:t>bon</w:t>
      </w:r>
      <w:r w:rsidRPr="00320A9D">
        <w:rPr>
          <w:rFonts w:ascii="Century Gothic" w:hAnsi="Century Gothic"/>
          <w:spacing w:val="-8"/>
        </w:rPr>
        <w:t xml:space="preserve"> </w:t>
      </w:r>
      <w:r w:rsidRPr="00320A9D">
        <w:rPr>
          <w:rFonts w:ascii="Century Gothic" w:hAnsi="Century Gothic"/>
        </w:rPr>
        <w:t>de</w:t>
      </w:r>
      <w:r w:rsidRPr="00320A9D">
        <w:rPr>
          <w:rFonts w:ascii="Century Gothic" w:hAnsi="Century Gothic"/>
          <w:spacing w:val="-4"/>
        </w:rPr>
        <w:t xml:space="preserve"> </w:t>
      </w:r>
      <w:r w:rsidRPr="00320A9D">
        <w:rPr>
          <w:rFonts w:ascii="Century Gothic" w:hAnsi="Century Gothic"/>
        </w:rPr>
        <w:t>livraison</w:t>
      </w:r>
      <w:r w:rsidRPr="00320A9D">
        <w:rPr>
          <w:rFonts w:ascii="Century Gothic" w:hAnsi="Century Gothic"/>
          <w:spacing w:val="-5"/>
        </w:rPr>
        <w:t xml:space="preserve"> </w:t>
      </w:r>
      <w:r w:rsidRPr="00320A9D">
        <w:rPr>
          <w:rFonts w:ascii="Century Gothic" w:hAnsi="Century Gothic"/>
        </w:rPr>
        <w:t>est</w:t>
      </w:r>
      <w:r w:rsidRPr="00320A9D">
        <w:rPr>
          <w:rFonts w:ascii="Century Gothic" w:hAnsi="Century Gothic"/>
          <w:spacing w:val="-5"/>
        </w:rPr>
        <w:t xml:space="preserve"> </w:t>
      </w:r>
      <w:r w:rsidRPr="00320A9D">
        <w:rPr>
          <w:rFonts w:ascii="Century Gothic" w:hAnsi="Century Gothic"/>
        </w:rPr>
        <w:t>remis au déposant.</w:t>
      </w:r>
    </w:p>
    <w:p w14:paraId="384A5CEC" w14:textId="77777777" w:rsidR="009D00F3" w:rsidRPr="00320A9D" w:rsidRDefault="009D00F3" w:rsidP="00320A9D">
      <w:pPr>
        <w:pStyle w:val="Corpsdetexte"/>
        <w:spacing w:before="1"/>
        <w:jc w:val="both"/>
        <w:rPr>
          <w:rFonts w:ascii="Century Gothic" w:hAnsi="Century Gothic"/>
          <w:sz w:val="30"/>
        </w:rPr>
      </w:pPr>
    </w:p>
    <w:p w14:paraId="17DB9497" w14:textId="77777777" w:rsidR="009D00F3" w:rsidRPr="00320A9D" w:rsidRDefault="00404098" w:rsidP="00320A9D">
      <w:pPr>
        <w:pStyle w:val="Titre1"/>
        <w:spacing w:before="1"/>
        <w:rPr>
          <w:rFonts w:ascii="Century Gothic" w:hAnsi="Century Gothic"/>
        </w:rPr>
      </w:pPr>
      <w:r w:rsidRPr="00320A9D">
        <w:rPr>
          <w:rFonts w:ascii="Century Gothic" w:hAnsi="Century Gothic"/>
        </w:rPr>
        <w:t>Article 3 : Responsabilité de la marchandise</w:t>
      </w:r>
    </w:p>
    <w:p w14:paraId="5DE029F0" w14:textId="77777777" w:rsidR="009D00F3" w:rsidRPr="00320A9D" w:rsidRDefault="00404098" w:rsidP="00320A9D">
      <w:pPr>
        <w:pStyle w:val="Corpsdetexte"/>
        <w:spacing w:before="128" w:line="360" w:lineRule="auto"/>
        <w:ind w:left="156" w:right="194"/>
        <w:jc w:val="both"/>
        <w:rPr>
          <w:rFonts w:ascii="Century Gothic" w:hAnsi="Century Gothic"/>
        </w:rPr>
      </w:pPr>
      <w:r w:rsidRPr="00320A9D">
        <w:rPr>
          <w:rFonts w:ascii="Century Gothic" w:hAnsi="Century Gothic"/>
        </w:rPr>
        <w:t>La marchandise stockée au dépôt reste la propriété du déposant jusqu’à sa commercialisation. Le dépositaire est toutefois responsable de la sécurité et l’intégrité du stock et devra rembourser au déposant les articles manquants et/ou détériorés à la valeur indiquée sur les fiches dépôt-vente.</w:t>
      </w:r>
    </w:p>
    <w:p w14:paraId="7BB5C828" w14:textId="77777777" w:rsidR="009D00F3" w:rsidRPr="00320A9D" w:rsidRDefault="009D00F3" w:rsidP="00320A9D">
      <w:pPr>
        <w:spacing w:line="360" w:lineRule="auto"/>
        <w:jc w:val="both"/>
        <w:rPr>
          <w:rFonts w:ascii="Century Gothic" w:hAnsi="Century Gothic"/>
        </w:rPr>
        <w:sectPr w:rsidR="009D00F3" w:rsidRPr="00320A9D">
          <w:type w:val="continuous"/>
          <w:pgSz w:w="11940" w:h="16860"/>
          <w:pgMar w:top="1660" w:right="1200" w:bottom="1300" w:left="1260" w:header="720" w:footer="720" w:gutter="0"/>
          <w:cols w:space="720"/>
        </w:sectPr>
      </w:pPr>
    </w:p>
    <w:p w14:paraId="07CC9CEC" w14:textId="77777777" w:rsidR="009D00F3" w:rsidRPr="00320A9D" w:rsidRDefault="00404098" w:rsidP="00320A9D">
      <w:pPr>
        <w:pStyle w:val="Titre1"/>
        <w:spacing w:before="163"/>
        <w:rPr>
          <w:rFonts w:ascii="Century Gothic" w:hAnsi="Century Gothic"/>
        </w:rPr>
      </w:pPr>
      <w:r w:rsidRPr="00320A9D">
        <w:rPr>
          <w:rFonts w:ascii="Century Gothic" w:hAnsi="Century Gothic"/>
        </w:rPr>
        <w:lastRenderedPageBreak/>
        <w:t>Article 4 : Etat des stocks</w:t>
      </w:r>
    </w:p>
    <w:p w14:paraId="4FACBCE9" w14:textId="77777777" w:rsidR="009D00F3" w:rsidRPr="00320A9D" w:rsidRDefault="00404098" w:rsidP="00320A9D">
      <w:pPr>
        <w:pStyle w:val="Corpsdetexte"/>
        <w:spacing w:before="122"/>
        <w:ind w:left="156"/>
        <w:jc w:val="both"/>
        <w:rPr>
          <w:rFonts w:ascii="Century Gothic" w:hAnsi="Century Gothic"/>
        </w:rPr>
      </w:pPr>
      <w:r w:rsidRPr="00320A9D">
        <w:rPr>
          <w:rFonts w:ascii="Century Gothic" w:hAnsi="Century Gothic"/>
        </w:rPr>
        <w:t>Le déposant peut consulter l’état de son stock à partir de son compte sur le site</w:t>
      </w:r>
    </w:p>
    <w:p w14:paraId="30D812CF" w14:textId="77777777" w:rsidR="009D00F3" w:rsidRPr="00320A9D" w:rsidRDefault="00404098" w:rsidP="00320A9D">
      <w:pPr>
        <w:pStyle w:val="Corpsdetexte"/>
        <w:spacing w:before="121"/>
        <w:ind w:left="156"/>
        <w:jc w:val="both"/>
        <w:rPr>
          <w:rFonts w:ascii="Century Gothic" w:hAnsi="Century Gothic"/>
        </w:rPr>
      </w:pPr>
      <w:r w:rsidRPr="00320A9D">
        <w:rPr>
          <w:rFonts w:ascii="Century Gothic" w:hAnsi="Century Gothic"/>
        </w:rPr>
        <w:t>« epicerieverte.ma ».</w:t>
      </w:r>
    </w:p>
    <w:p w14:paraId="6C5652B5" w14:textId="77777777" w:rsidR="009D00F3" w:rsidRPr="00320A9D" w:rsidRDefault="009D00F3" w:rsidP="00320A9D">
      <w:pPr>
        <w:pStyle w:val="Corpsdetexte"/>
        <w:jc w:val="both"/>
        <w:rPr>
          <w:rFonts w:ascii="Century Gothic" w:hAnsi="Century Gothic"/>
          <w:sz w:val="24"/>
        </w:rPr>
      </w:pPr>
    </w:p>
    <w:p w14:paraId="46AFDCD8" w14:textId="77777777" w:rsidR="009D00F3" w:rsidRPr="00320A9D" w:rsidRDefault="00404098" w:rsidP="00320A9D">
      <w:pPr>
        <w:pStyle w:val="Titre1"/>
        <w:spacing w:before="191"/>
        <w:rPr>
          <w:rFonts w:ascii="Century Gothic" w:hAnsi="Century Gothic"/>
        </w:rPr>
      </w:pPr>
      <w:r w:rsidRPr="00320A9D">
        <w:rPr>
          <w:rFonts w:ascii="Century Gothic" w:hAnsi="Century Gothic"/>
        </w:rPr>
        <w:t>Article 5 : Commissions et paiement des factures</w:t>
      </w:r>
    </w:p>
    <w:p w14:paraId="63B8244E" w14:textId="69CDFA19" w:rsidR="009D00F3" w:rsidRPr="00320A9D" w:rsidRDefault="00404098" w:rsidP="00320A9D">
      <w:pPr>
        <w:pStyle w:val="Corpsdetexte"/>
        <w:spacing w:before="121" w:line="360" w:lineRule="auto"/>
        <w:ind w:left="156" w:right="220"/>
        <w:jc w:val="both"/>
        <w:rPr>
          <w:rFonts w:ascii="Century Gothic" w:hAnsi="Century Gothic"/>
        </w:rPr>
      </w:pPr>
      <w:r w:rsidRPr="00320A9D">
        <w:rPr>
          <w:rFonts w:ascii="Century Gothic" w:hAnsi="Century Gothic"/>
        </w:rPr>
        <w:t xml:space="preserve">Le dépositaire devra percevoir une commission de </w:t>
      </w:r>
      <w:r w:rsidR="006938D7">
        <w:rPr>
          <w:rFonts w:ascii="Century Gothic" w:hAnsi="Century Gothic"/>
        </w:rPr>
        <w:t>x%</w:t>
      </w:r>
      <w:r w:rsidRPr="00320A9D">
        <w:rPr>
          <w:rFonts w:ascii="Century Gothic" w:hAnsi="Century Gothic"/>
        </w:rPr>
        <w:t xml:space="preserve"> sur le prix de vente au consommateur indiqué sur les fiches dépôt-vente. Cette commission comprend la création d’une page dédiée au dépos</w:t>
      </w:r>
      <w:r w:rsidR="007F6F38">
        <w:rPr>
          <w:rFonts w:ascii="Century Gothic" w:hAnsi="Century Gothic"/>
        </w:rPr>
        <w:t>ant</w:t>
      </w:r>
      <w:r w:rsidRPr="00320A9D">
        <w:rPr>
          <w:rFonts w:ascii="Century Gothic" w:hAnsi="Century Gothic"/>
        </w:rPr>
        <w:t>, le listing des produits, le stockage, la préparation et l’expédition des produits aux clients.</w:t>
      </w:r>
    </w:p>
    <w:p w14:paraId="2A55BC5F" w14:textId="17707DFF" w:rsidR="009D00F3" w:rsidRPr="00320A9D" w:rsidRDefault="00404098" w:rsidP="00320A9D">
      <w:pPr>
        <w:pStyle w:val="Corpsdetexte"/>
        <w:spacing w:before="114" w:line="362" w:lineRule="auto"/>
        <w:ind w:left="156" w:right="214"/>
        <w:jc w:val="both"/>
        <w:rPr>
          <w:rFonts w:ascii="Century Gothic" w:hAnsi="Century Gothic"/>
        </w:rPr>
      </w:pPr>
      <w:r w:rsidRPr="00320A9D">
        <w:rPr>
          <w:rFonts w:ascii="Century Gothic" w:hAnsi="Century Gothic"/>
        </w:rPr>
        <w:t>Les factures relatives aux ventes réalisées du mois écoulé seront communiquées au dépos</w:t>
      </w:r>
      <w:r w:rsidR="00162F17">
        <w:rPr>
          <w:rFonts w:ascii="Century Gothic" w:hAnsi="Century Gothic"/>
        </w:rPr>
        <w:t>ant</w:t>
      </w:r>
      <w:r w:rsidRPr="00320A9D">
        <w:rPr>
          <w:rFonts w:ascii="Century Gothic" w:hAnsi="Century Gothic"/>
        </w:rPr>
        <w:t xml:space="preserve"> le 15 du mois suivant. Un virement bancaire, comprenant le montant des ventes réalisées commission déduite, sera effectué fin du mois.</w:t>
      </w:r>
    </w:p>
    <w:p w14:paraId="362861E7" w14:textId="77777777" w:rsidR="009D00F3" w:rsidRPr="00320A9D" w:rsidRDefault="009D00F3" w:rsidP="00320A9D">
      <w:pPr>
        <w:pStyle w:val="Corpsdetexte"/>
        <w:spacing w:before="3"/>
        <w:jc w:val="both"/>
        <w:rPr>
          <w:rFonts w:ascii="Century Gothic" w:hAnsi="Century Gothic"/>
          <w:sz w:val="30"/>
        </w:rPr>
      </w:pPr>
    </w:p>
    <w:p w14:paraId="4640A925" w14:textId="77777777" w:rsidR="009D00F3" w:rsidRPr="00320A9D" w:rsidRDefault="00404098" w:rsidP="00320A9D">
      <w:pPr>
        <w:pStyle w:val="Titre1"/>
        <w:spacing w:before="1"/>
        <w:rPr>
          <w:rFonts w:ascii="Century Gothic" w:hAnsi="Century Gothic"/>
        </w:rPr>
      </w:pPr>
      <w:r w:rsidRPr="00320A9D">
        <w:rPr>
          <w:rFonts w:ascii="Century Gothic" w:hAnsi="Century Gothic"/>
        </w:rPr>
        <w:t>Article 6 : Changement des prix</w:t>
      </w:r>
    </w:p>
    <w:p w14:paraId="26319625" w14:textId="00462A7B" w:rsidR="009D00F3" w:rsidRPr="00320A9D" w:rsidRDefault="00404098" w:rsidP="006938D7">
      <w:pPr>
        <w:pStyle w:val="Corpsdetexte"/>
        <w:spacing w:before="121" w:line="360" w:lineRule="auto"/>
        <w:ind w:left="159"/>
        <w:rPr>
          <w:rFonts w:ascii="Century Gothic" w:hAnsi="Century Gothic"/>
        </w:rPr>
      </w:pPr>
      <w:r w:rsidRPr="00320A9D">
        <w:rPr>
          <w:rFonts w:ascii="Century Gothic" w:hAnsi="Century Gothic"/>
        </w:rPr>
        <w:t>Le déposant disposera d’un compte sécurisé sur le site « epicerieverte.ma » où il pourra</w:t>
      </w:r>
      <w:r w:rsidR="006938D7">
        <w:rPr>
          <w:rFonts w:ascii="Century Gothic" w:hAnsi="Century Gothic"/>
        </w:rPr>
        <w:t xml:space="preserve"> </w:t>
      </w:r>
      <w:r w:rsidRPr="00320A9D">
        <w:rPr>
          <w:rFonts w:ascii="Century Gothic" w:hAnsi="Century Gothic"/>
        </w:rPr>
        <w:t>modifier les prix de ses produits.</w:t>
      </w:r>
    </w:p>
    <w:p w14:paraId="5759C3F6" w14:textId="77777777" w:rsidR="009D00F3" w:rsidRPr="00320A9D" w:rsidRDefault="009D00F3" w:rsidP="00320A9D">
      <w:pPr>
        <w:pStyle w:val="Corpsdetexte"/>
        <w:jc w:val="both"/>
        <w:rPr>
          <w:rFonts w:ascii="Century Gothic" w:hAnsi="Century Gothic"/>
          <w:sz w:val="24"/>
        </w:rPr>
      </w:pPr>
    </w:p>
    <w:p w14:paraId="29BF88E3" w14:textId="77777777" w:rsidR="009D00F3" w:rsidRPr="00320A9D" w:rsidRDefault="00404098" w:rsidP="00320A9D">
      <w:pPr>
        <w:pStyle w:val="Titre1"/>
        <w:spacing w:before="197"/>
        <w:rPr>
          <w:rFonts w:ascii="Century Gothic" w:hAnsi="Century Gothic"/>
        </w:rPr>
      </w:pPr>
      <w:r w:rsidRPr="00320A9D">
        <w:rPr>
          <w:rFonts w:ascii="Century Gothic" w:hAnsi="Century Gothic"/>
        </w:rPr>
        <w:t>Article 7 : Retour de marchandise</w:t>
      </w:r>
    </w:p>
    <w:p w14:paraId="33F3421C" w14:textId="050065F2" w:rsidR="009D00F3" w:rsidRPr="00320A9D" w:rsidRDefault="00404098" w:rsidP="00320A9D">
      <w:pPr>
        <w:pStyle w:val="Corpsdetexte"/>
        <w:spacing w:before="120" w:line="360" w:lineRule="auto"/>
        <w:ind w:left="156" w:right="205"/>
        <w:jc w:val="both"/>
        <w:rPr>
          <w:rFonts w:ascii="Century Gothic" w:hAnsi="Century Gothic"/>
        </w:rPr>
      </w:pPr>
      <w:r w:rsidRPr="00320A9D">
        <w:rPr>
          <w:rFonts w:ascii="Century Gothic" w:hAnsi="Century Gothic"/>
        </w:rPr>
        <w:t xml:space="preserve">Le dépositaire est dans le droit de rendre les marchandises au déposant si la durée de stockage de ces derniers dépasse 3 mois. Le déposant pourra également retirer ses marchandises à tout moment. Dans ce cas, il devra notifier par écrit le dépositaire </w:t>
      </w:r>
      <w:r w:rsidR="006938D7">
        <w:rPr>
          <w:rFonts w:ascii="Century Gothic" w:hAnsi="Century Gothic"/>
        </w:rPr>
        <w:t>3</w:t>
      </w:r>
      <w:r w:rsidRPr="00320A9D">
        <w:rPr>
          <w:rFonts w:ascii="Century Gothic" w:hAnsi="Century Gothic"/>
        </w:rPr>
        <w:t xml:space="preserve"> jours</w:t>
      </w:r>
      <w:r w:rsidR="006938D7">
        <w:rPr>
          <w:rFonts w:ascii="Century Gothic" w:hAnsi="Century Gothic"/>
        </w:rPr>
        <w:t xml:space="preserve"> ouvrés</w:t>
      </w:r>
      <w:r w:rsidRPr="00320A9D">
        <w:rPr>
          <w:rFonts w:ascii="Century Gothic" w:hAnsi="Century Gothic"/>
        </w:rPr>
        <w:t xml:space="preserve"> au préalable.</w:t>
      </w:r>
    </w:p>
    <w:p w14:paraId="163BF741" w14:textId="77777777" w:rsidR="009D00F3" w:rsidRPr="00320A9D" w:rsidRDefault="009D00F3" w:rsidP="00320A9D">
      <w:pPr>
        <w:pStyle w:val="Corpsdetexte"/>
        <w:spacing w:before="1"/>
        <w:jc w:val="both"/>
        <w:rPr>
          <w:rFonts w:ascii="Century Gothic" w:hAnsi="Century Gothic"/>
          <w:sz w:val="30"/>
        </w:rPr>
      </w:pPr>
    </w:p>
    <w:p w14:paraId="15892C3E" w14:textId="77777777" w:rsidR="009D00F3" w:rsidRPr="00320A9D" w:rsidRDefault="00404098" w:rsidP="00320A9D">
      <w:pPr>
        <w:pStyle w:val="Titre1"/>
        <w:rPr>
          <w:rFonts w:ascii="Century Gothic" w:hAnsi="Century Gothic"/>
        </w:rPr>
      </w:pPr>
      <w:r w:rsidRPr="00320A9D">
        <w:rPr>
          <w:rFonts w:ascii="Century Gothic" w:hAnsi="Century Gothic"/>
        </w:rPr>
        <w:t>Article 8 : Date de péremption des produits</w:t>
      </w:r>
    </w:p>
    <w:p w14:paraId="4A72FFC5" w14:textId="6C0DA520" w:rsidR="009D00F3" w:rsidRPr="00320A9D" w:rsidRDefault="00404098" w:rsidP="00320A9D">
      <w:pPr>
        <w:pStyle w:val="Corpsdetexte"/>
        <w:spacing w:before="119" w:line="360" w:lineRule="auto"/>
        <w:ind w:left="156" w:right="187"/>
        <w:jc w:val="both"/>
        <w:rPr>
          <w:rFonts w:ascii="Century Gothic" w:hAnsi="Century Gothic"/>
        </w:rPr>
      </w:pPr>
      <w:r w:rsidRPr="00320A9D">
        <w:rPr>
          <w:rFonts w:ascii="Century Gothic" w:hAnsi="Century Gothic"/>
        </w:rPr>
        <w:t>Les produits stockés devront avoir une date de péremption de 6 mois minimum à partir</w:t>
      </w:r>
      <w:r w:rsidRPr="00320A9D">
        <w:rPr>
          <w:rFonts w:ascii="Century Gothic" w:hAnsi="Century Gothic"/>
          <w:spacing w:val="-36"/>
        </w:rPr>
        <w:t xml:space="preserve"> </w:t>
      </w:r>
      <w:r w:rsidRPr="00320A9D">
        <w:rPr>
          <w:rFonts w:ascii="Century Gothic" w:hAnsi="Century Gothic"/>
        </w:rPr>
        <w:t>de la date de</w:t>
      </w:r>
      <w:r w:rsidRPr="00320A9D">
        <w:rPr>
          <w:rFonts w:ascii="Century Gothic" w:hAnsi="Century Gothic"/>
          <w:spacing w:val="-49"/>
        </w:rPr>
        <w:t xml:space="preserve"> </w:t>
      </w:r>
      <w:r w:rsidRPr="00320A9D">
        <w:rPr>
          <w:rFonts w:ascii="Century Gothic" w:hAnsi="Century Gothic"/>
        </w:rPr>
        <w:t>dépôt.</w:t>
      </w:r>
    </w:p>
    <w:p w14:paraId="38CAF9B7" w14:textId="77777777" w:rsidR="009D00F3" w:rsidRPr="00320A9D" w:rsidRDefault="009D00F3" w:rsidP="00320A9D">
      <w:pPr>
        <w:pStyle w:val="Corpsdetexte"/>
        <w:spacing w:before="1"/>
        <w:jc w:val="both"/>
        <w:rPr>
          <w:rFonts w:ascii="Century Gothic" w:hAnsi="Century Gothic"/>
          <w:sz w:val="30"/>
        </w:rPr>
      </w:pPr>
    </w:p>
    <w:p w14:paraId="5DDAB074" w14:textId="77777777" w:rsidR="009D00F3" w:rsidRPr="00320A9D" w:rsidRDefault="00404098" w:rsidP="00320A9D">
      <w:pPr>
        <w:pStyle w:val="Titre1"/>
        <w:rPr>
          <w:rFonts w:ascii="Century Gothic" w:hAnsi="Century Gothic"/>
        </w:rPr>
      </w:pPr>
      <w:r w:rsidRPr="00320A9D">
        <w:rPr>
          <w:rFonts w:ascii="Century Gothic" w:hAnsi="Century Gothic"/>
        </w:rPr>
        <w:t>Article 9 : Qualité des produits</w:t>
      </w:r>
    </w:p>
    <w:p w14:paraId="6929301C" w14:textId="544D2C0A" w:rsidR="009D00F3" w:rsidRPr="00320A9D" w:rsidRDefault="00404098" w:rsidP="006938D7">
      <w:pPr>
        <w:pStyle w:val="Corpsdetexte"/>
        <w:spacing w:before="124" w:line="360" w:lineRule="auto"/>
        <w:ind w:left="159"/>
        <w:jc w:val="both"/>
        <w:rPr>
          <w:rFonts w:ascii="Century Gothic" w:hAnsi="Century Gothic"/>
        </w:rPr>
      </w:pPr>
      <w:r w:rsidRPr="00320A9D">
        <w:rPr>
          <w:rFonts w:ascii="Century Gothic" w:hAnsi="Century Gothic"/>
        </w:rPr>
        <w:t>Le déposant est responsable de la qualité des produits commercialisés sur</w:t>
      </w:r>
      <w:r w:rsidR="006938D7">
        <w:rPr>
          <w:rFonts w:ascii="Century Gothic" w:hAnsi="Century Gothic"/>
        </w:rPr>
        <w:t xml:space="preserve"> </w:t>
      </w:r>
      <w:r w:rsidRPr="00320A9D">
        <w:rPr>
          <w:rFonts w:ascii="Century Gothic" w:hAnsi="Century Gothic"/>
        </w:rPr>
        <w:t>« epicerieverte.ma ». Le dépositaire se réserve le droit de suspendre la collaboration avec un déposant si celui-ci reçoit à plusieurs reprises des plaintes et des avis négatifs de la part des clients.</w:t>
      </w:r>
    </w:p>
    <w:p w14:paraId="6C2786CC" w14:textId="77777777" w:rsidR="009D00F3" w:rsidRPr="00320A9D" w:rsidRDefault="009D00F3" w:rsidP="00320A9D">
      <w:pPr>
        <w:pStyle w:val="Corpsdetexte"/>
        <w:spacing w:before="1"/>
        <w:jc w:val="both"/>
        <w:rPr>
          <w:rFonts w:ascii="Century Gothic" w:hAnsi="Century Gothic"/>
          <w:sz w:val="30"/>
        </w:rPr>
      </w:pPr>
    </w:p>
    <w:p w14:paraId="436B3E24" w14:textId="77777777" w:rsidR="009D00F3" w:rsidRPr="00320A9D" w:rsidRDefault="00404098" w:rsidP="00320A9D">
      <w:pPr>
        <w:pStyle w:val="Titre1"/>
        <w:rPr>
          <w:rFonts w:ascii="Century Gothic" w:hAnsi="Century Gothic"/>
        </w:rPr>
      </w:pPr>
      <w:r w:rsidRPr="00320A9D">
        <w:rPr>
          <w:rFonts w:ascii="Century Gothic" w:hAnsi="Century Gothic"/>
        </w:rPr>
        <w:t>Article 10 : Livraison</w:t>
      </w:r>
    </w:p>
    <w:p w14:paraId="305BBB11" w14:textId="0985E9E8" w:rsidR="009D00F3" w:rsidRPr="00320A9D" w:rsidRDefault="00404098" w:rsidP="006938D7">
      <w:pPr>
        <w:pStyle w:val="Corpsdetexte"/>
        <w:spacing w:before="132" w:line="357" w:lineRule="auto"/>
        <w:ind w:left="156" w:right="202"/>
        <w:jc w:val="both"/>
        <w:rPr>
          <w:rFonts w:ascii="Century Gothic" w:hAnsi="Century Gothic"/>
        </w:rPr>
      </w:pPr>
      <w:r w:rsidRPr="00320A9D">
        <w:rPr>
          <w:rFonts w:ascii="Century Gothic" w:hAnsi="Century Gothic"/>
        </w:rPr>
        <w:t>La</w:t>
      </w:r>
      <w:r w:rsidRPr="00320A9D">
        <w:rPr>
          <w:rFonts w:ascii="Century Gothic" w:hAnsi="Century Gothic"/>
          <w:spacing w:val="-10"/>
        </w:rPr>
        <w:t xml:space="preserve"> </w:t>
      </w:r>
      <w:r w:rsidRPr="00320A9D">
        <w:rPr>
          <w:rFonts w:ascii="Century Gothic" w:hAnsi="Century Gothic"/>
        </w:rPr>
        <w:t>livraison</w:t>
      </w:r>
      <w:r w:rsidRPr="00320A9D">
        <w:rPr>
          <w:rFonts w:ascii="Century Gothic" w:hAnsi="Century Gothic"/>
          <w:spacing w:val="-8"/>
        </w:rPr>
        <w:t xml:space="preserve"> </w:t>
      </w:r>
      <w:r w:rsidRPr="00320A9D">
        <w:rPr>
          <w:rFonts w:ascii="Century Gothic" w:hAnsi="Century Gothic"/>
        </w:rPr>
        <w:t>des</w:t>
      </w:r>
      <w:r w:rsidRPr="00320A9D">
        <w:rPr>
          <w:rFonts w:ascii="Century Gothic" w:hAnsi="Century Gothic"/>
          <w:spacing w:val="-11"/>
        </w:rPr>
        <w:t xml:space="preserve"> </w:t>
      </w:r>
      <w:r w:rsidRPr="00320A9D">
        <w:rPr>
          <w:rFonts w:ascii="Century Gothic" w:hAnsi="Century Gothic"/>
        </w:rPr>
        <w:t>produits</w:t>
      </w:r>
      <w:r w:rsidRPr="00320A9D">
        <w:rPr>
          <w:rFonts w:ascii="Century Gothic" w:hAnsi="Century Gothic"/>
          <w:spacing w:val="-8"/>
        </w:rPr>
        <w:t xml:space="preserve"> </w:t>
      </w:r>
      <w:r w:rsidRPr="00320A9D">
        <w:rPr>
          <w:rFonts w:ascii="Century Gothic" w:hAnsi="Century Gothic"/>
        </w:rPr>
        <w:t>aux</w:t>
      </w:r>
      <w:r w:rsidRPr="00320A9D">
        <w:rPr>
          <w:rFonts w:ascii="Century Gothic" w:hAnsi="Century Gothic"/>
          <w:spacing w:val="-11"/>
        </w:rPr>
        <w:t xml:space="preserve"> </w:t>
      </w:r>
      <w:r w:rsidRPr="00320A9D">
        <w:rPr>
          <w:rFonts w:ascii="Century Gothic" w:hAnsi="Century Gothic"/>
        </w:rPr>
        <w:t>clients</w:t>
      </w:r>
      <w:r w:rsidRPr="00320A9D">
        <w:rPr>
          <w:rFonts w:ascii="Century Gothic" w:hAnsi="Century Gothic"/>
          <w:spacing w:val="-10"/>
        </w:rPr>
        <w:t xml:space="preserve"> </w:t>
      </w:r>
      <w:r w:rsidRPr="00320A9D">
        <w:rPr>
          <w:rFonts w:ascii="Century Gothic" w:hAnsi="Century Gothic"/>
        </w:rPr>
        <w:t>finaux</w:t>
      </w:r>
      <w:r w:rsidRPr="00320A9D">
        <w:rPr>
          <w:rFonts w:ascii="Century Gothic" w:hAnsi="Century Gothic"/>
          <w:spacing w:val="-10"/>
        </w:rPr>
        <w:t xml:space="preserve"> </w:t>
      </w:r>
      <w:r w:rsidRPr="00320A9D">
        <w:rPr>
          <w:rFonts w:ascii="Century Gothic" w:hAnsi="Century Gothic"/>
        </w:rPr>
        <w:t>sera</w:t>
      </w:r>
      <w:r w:rsidRPr="00320A9D">
        <w:rPr>
          <w:rFonts w:ascii="Century Gothic" w:hAnsi="Century Gothic"/>
          <w:spacing w:val="-2"/>
        </w:rPr>
        <w:t xml:space="preserve"> </w:t>
      </w:r>
      <w:r w:rsidRPr="00320A9D">
        <w:rPr>
          <w:rFonts w:ascii="Century Gothic" w:hAnsi="Century Gothic"/>
        </w:rPr>
        <w:t>exécutée</w:t>
      </w:r>
      <w:r w:rsidRPr="00320A9D">
        <w:rPr>
          <w:rFonts w:ascii="Century Gothic" w:hAnsi="Century Gothic"/>
          <w:spacing w:val="-10"/>
        </w:rPr>
        <w:t xml:space="preserve"> </w:t>
      </w:r>
      <w:r w:rsidRPr="00320A9D">
        <w:rPr>
          <w:rFonts w:ascii="Century Gothic" w:hAnsi="Century Gothic"/>
        </w:rPr>
        <w:t>par</w:t>
      </w:r>
      <w:r w:rsidRPr="00320A9D">
        <w:rPr>
          <w:rFonts w:ascii="Century Gothic" w:hAnsi="Century Gothic"/>
          <w:spacing w:val="-10"/>
        </w:rPr>
        <w:t xml:space="preserve"> </w:t>
      </w:r>
      <w:r w:rsidRPr="00320A9D">
        <w:rPr>
          <w:rFonts w:ascii="Century Gothic" w:hAnsi="Century Gothic"/>
        </w:rPr>
        <w:t>le</w:t>
      </w:r>
      <w:r w:rsidRPr="00320A9D">
        <w:rPr>
          <w:rFonts w:ascii="Century Gothic" w:hAnsi="Century Gothic"/>
          <w:spacing w:val="-10"/>
        </w:rPr>
        <w:t xml:space="preserve"> </w:t>
      </w:r>
      <w:r w:rsidRPr="00320A9D">
        <w:rPr>
          <w:rFonts w:ascii="Century Gothic" w:hAnsi="Century Gothic"/>
        </w:rPr>
        <w:t>dépositaire</w:t>
      </w:r>
      <w:r w:rsidRPr="00320A9D">
        <w:rPr>
          <w:rFonts w:ascii="Century Gothic" w:hAnsi="Century Gothic"/>
          <w:spacing w:val="-10"/>
        </w:rPr>
        <w:t xml:space="preserve"> </w:t>
      </w:r>
      <w:r w:rsidRPr="00320A9D">
        <w:rPr>
          <w:rFonts w:ascii="Century Gothic" w:hAnsi="Century Gothic"/>
        </w:rPr>
        <w:t>par</w:t>
      </w:r>
      <w:r w:rsidRPr="00320A9D">
        <w:rPr>
          <w:rFonts w:ascii="Century Gothic" w:hAnsi="Century Gothic"/>
          <w:spacing w:val="-8"/>
        </w:rPr>
        <w:t xml:space="preserve"> </w:t>
      </w:r>
      <w:r w:rsidRPr="00320A9D">
        <w:rPr>
          <w:rFonts w:ascii="Century Gothic" w:hAnsi="Century Gothic"/>
        </w:rPr>
        <w:t>ses</w:t>
      </w:r>
      <w:r w:rsidRPr="00320A9D">
        <w:rPr>
          <w:rFonts w:ascii="Century Gothic" w:hAnsi="Century Gothic"/>
          <w:spacing w:val="-8"/>
        </w:rPr>
        <w:t xml:space="preserve"> </w:t>
      </w:r>
      <w:r w:rsidRPr="00320A9D">
        <w:rPr>
          <w:rFonts w:ascii="Century Gothic" w:hAnsi="Century Gothic"/>
        </w:rPr>
        <w:t>propres moyens ou à travers des prestataires logistiques. Cette prestation est comprise</w:t>
      </w:r>
      <w:r w:rsidRPr="00320A9D">
        <w:rPr>
          <w:rFonts w:ascii="Century Gothic" w:hAnsi="Century Gothic"/>
          <w:spacing w:val="-38"/>
        </w:rPr>
        <w:t xml:space="preserve"> </w:t>
      </w:r>
      <w:r w:rsidRPr="00320A9D">
        <w:rPr>
          <w:rFonts w:ascii="Century Gothic" w:hAnsi="Century Gothic"/>
          <w:spacing w:val="4"/>
        </w:rPr>
        <w:t>dans</w:t>
      </w:r>
      <w:r w:rsidR="006938D7">
        <w:rPr>
          <w:rFonts w:ascii="Century Gothic" w:hAnsi="Century Gothic"/>
          <w:spacing w:val="4"/>
        </w:rPr>
        <w:t xml:space="preserve"> </w:t>
      </w:r>
      <w:r w:rsidRPr="00320A9D">
        <w:rPr>
          <w:rFonts w:ascii="Century Gothic" w:hAnsi="Century Gothic"/>
          <w:spacing w:val="4"/>
        </w:rPr>
        <w:t>la</w:t>
      </w:r>
      <w:r w:rsidR="006938D7">
        <w:rPr>
          <w:rFonts w:ascii="Century Gothic" w:hAnsi="Century Gothic"/>
        </w:rPr>
        <w:t xml:space="preserve"> </w:t>
      </w:r>
      <w:r w:rsidRPr="00320A9D">
        <w:rPr>
          <w:rFonts w:ascii="Century Gothic" w:hAnsi="Century Gothic"/>
        </w:rPr>
        <w:t>commission convenue avec le déposant. Elle pourrait toutefois être refacturée aux clients finaux.</w:t>
      </w:r>
    </w:p>
    <w:p w14:paraId="4A243AB7" w14:textId="77777777" w:rsidR="009D00F3" w:rsidRPr="00320A9D" w:rsidRDefault="009D00F3" w:rsidP="00320A9D">
      <w:pPr>
        <w:pStyle w:val="Corpsdetexte"/>
        <w:spacing w:before="6"/>
        <w:jc w:val="both"/>
        <w:rPr>
          <w:rFonts w:ascii="Century Gothic" w:hAnsi="Century Gothic"/>
          <w:sz w:val="30"/>
        </w:rPr>
      </w:pPr>
    </w:p>
    <w:p w14:paraId="6AED6504" w14:textId="77777777" w:rsidR="009D00F3" w:rsidRPr="00320A9D" w:rsidRDefault="00404098" w:rsidP="00320A9D">
      <w:pPr>
        <w:pStyle w:val="Titre1"/>
        <w:rPr>
          <w:rFonts w:ascii="Century Gothic" w:hAnsi="Century Gothic"/>
        </w:rPr>
      </w:pPr>
      <w:r w:rsidRPr="00320A9D">
        <w:rPr>
          <w:rFonts w:ascii="Century Gothic" w:hAnsi="Century Gothic"/>
        </w:rPr>
        <w:t>Article 11 : Durée du contrat</w:t>
      </w:r>
    </w:p>
    <w:p w14:paraId="30494D94" w14:textId="06229DCF" w:rsidR="009D00F3" w:rsidRPr="00320A9D" w:rsidRDefault="00404098" w:rsidP="00320A9D">
      <w:pPr>
        <w:pStyle w:val="Corpsdetexte"/>
        <w:spacing w:before="119"/>
        <w:ind w:left="156"/>
        <w:jc w:val="both"/>
        <w:rPr>
          <w:rFonts w:ascii="Century Gothic" w:hAnsi="Century Gothic"/>
        </w:rPr>
      </w:pPr>
      <w:r w:rsidRPr="00320A9D">
        <w:rPr>
          <w:rFonts w:ascii="Century Gothic" w:hAnsi="Century Gothic"/>
        </w:rPr>
        <w:t>Ce contrat est valable pour une durée de 12 mois à partir d</w:t>
      </w:r>
      <w:r w:rsidR="00A26368" w:rsidRPr="00320A9D">
        <w:rPr>
          <w:rFonts w:ascii="Century Gothic" w:hAnsi="Century Gothic"/>
        </w:rPr>
        <w:t>e la date de signature</w:t>
      </w:r>
      <w:r w:rsidRPr="00320A9D">
        <w:rPr>
          <w:rFonts w:ascii="Century Gothic" w:hAnsi="Century Gothic"/>
        </w:rPr>
        <w:t>.</w:t>
      </w:r>
    </w:p>
    <w:p w14:paraId="0731FBD0" w14:textId="77777777" w:rsidR="009D00F3" w:rsidRPr="00320A9D" w:rsidRDefault="009D00F3" w:rsidP="00320A9D">
      <w:pPr>
        <w:pStyle w:val="Corpsdetexte"/>
        <w:jc w:val="both"/>
        <w:rPr>
          <w:rFonts w:ascii="Century Gothic" w:hAnsi="Century Gothic"/>
        </w:rPr>
      </w:pPr>
    </w:p>
    <w:p w14:paraId="23961442" w14:textId="77777777" w:rsidR="009D00F3" w:rsidRPr="00320A9D" w:rsidRDefault="009D00F3" w:rsidP="00320A9D">
      <w:pPr>
        <w:pStyle w:val="Corpsdetexte"/>
        <w:jc w:val="both"/>
        <w:rPr>
          <w:rFonts w:ascii="Century Gothic" w:hAnsi="Century Gothic"/>
          <w:sz w:val="19"/>
        </w:rPr>
      </w:pPr>
    </w:p>
    <w:p w14:paraId="4F93FC92" w14:textId="77777777" w:rsidR="009D00F3" w:rsidRPr="00320A9D" w:rsidRDefault="00404098" w:rsidP="00320A9D">
      <w:pPr>
        <w:pStyle w:val="Corpsdetexte"/>
        <w:ind w:left="156"/>
        <w:jc w:val="both"/>
        <w:rPr>
          <w:rFonts w:ascii="Century Gothic" w:hAnsi="Century Gothic"/>
        </w:rPr>
      </w:pPr>
      <w:r w:rsidRPr="00320A9D">
        <w:rPr>
          <w:rFonts w:ascii="Century Gothic" w:hAnsi="Century Gothic"/>
        </w:rPr>
        <w:t>Fait à Casablanca, le</w:t>
      </w:r>
      <w:r w:rsidRPr="00320A9D">
        <w:rPr>
          <w:rFonts w:ascii="Century Gothic" w:hAnsi="Century Gothic"/>
          <w:position w:val="1"/>
          <w:shd w:val="clear" w:color="auto" w:fill="FFFF00"/>
        </w:rPr>
        <w:t xml:space="preserve"> ……………… </w:t>
      </w:r>
    </w:p>
    <w:p w14:paraId="7B4D49A6" w14:textId="77777777" w:rsidR="009D00F3" w:rsidRPr="00320A9D" w:rsidRDefault="009D00F3">
      <w:pPr>
        <w:pStyle w:val="Corpsdetexte"/>
        <w:rPr>
          <w:rFonts w:ascii="Century Gothic" w:hAnsi="Century Gothic"/>
        </w:rPr>
      </w:pPr>
    </w:p>
    <w:p w14:paraId="5F0F52A0" w14:textId="716B1B08" w:rsidR="009D00F3" w:rsidRDefault="009D00F3">
      <w:pPr>
        <w:pStyle w:val="Corpsdetexte"/>
        <w:rPr>
          <w:rFonts w:ascii="Century Gothic" w:hAnsi="Century Gothic"/>
          <w:sz w:val="16"/>
        </w:rPr>
      </w:pPr>
    </w:p>
    <w:p w14:paraId="34F8F320" w14:textId="4D93D7C9" w:rsidR="006938D7" w:rsidRDefault="006938D7">
      <w:pPr>
        <w:pStyle w:val="Corpsdetexte"/>
        <w:rPr>
          <w:rFonts w:ascii="Century Gothic" w:hAnsi="Century Gothic"/>
          <w:sz w:val="16"/>
        </w:rPr>
      </w:pPr>
    </w:p>
    <w:p w14:paraId="3BCA0699" w14:textId="77777777" w:rsidR="006938D7" w:rsidRPr="00320A9D" w:rsidRDefault="006938D7">
      <w:pPr>
        <w:pStyle w:val="Corpsdetexte"/>
        <w:rPr>
          <w:rFonts w:ascii="Century Gothic" w:hAnsi="Century Gothic"/>
          <w:sz w:val="16"/>
        </w:rPr>
      </w:pPr>
    </w:p>
    <w:tbl>
      <w:tblPr>
        <w:tblStyle w:val="TableNormal"/>
        <w:tblW w:w="0" w:type="auto"/>
        <w:tblInd w:w="124" w:type="dxa"/>
        <w:tblLayout w:type="fixed"/>
        <w:tblLook w:val="01E0" w:firstRow="1" w:lastRow="1" w:firstColumn="1" w:lastColumn="1" w:noHBand="0" w:noVBand="0"/>
      </w:tblPr>
      <w:tblGrid>
        <w:gridCol w:w="4900"/>
        <w:gridCol w:w="4356"/>
      </w:tblGrid>
      <w:tr w:rsidR="009D00F3" w:rsidRPr="00320A9D" w14:paraId="6F7B614D" w14:textId="77777777">
        <w:trPr>
          <w:trHeight w:val="482"/>
        </w:trPr>
        <w:tc>
          <w:tcPr>
            <w:tcW w:w="4900" w:type="dxa"/>
          </w:tcPr>
          <w:p w14:paraId="69E19E90" w14:textId="77777777" w:rsidR="009D00F3" w:rsidRPr="00320A9D" w:rsidRDefault="00404098">
            <w:pPr>
              <w:pStyle w:val="TableParagraph"/>
              <w:spacing w:line="241" w:lineRule="exact"/>
              <w:ind w:left="200"/>
              <w:rPr>
                <w:rFonts w:ascii="Century Gothic" w:hAnsi="Century Gothic"/>
                <w:b/>
                <w:sz w:val="20"/>
              </w:rPr>
            </w:pPr>
            <w:r w:rsidRPr="00320A9D">
              <w:rPr>
                <w:rFonts w:ascii="Century Gothic" w:hAnsi="Century Gothic"/>
                <w:b/>
                <w:sz w:val="20"/>
              </w:rPr>
              <w:t>« Le dépositaire »</w:t>
            </w:r>
          </w:p>
          <w:p w14:paraId="0F8CDD5F" w14:textId="77777777" w:rsidR="009D00F3" w:rsidRPr="00320A9D" w:rsidRDefault="00404098">
            <w:pPr>
              <w:pStyle w:val="TableParagraph"/>
              <w:ind w:left="200"/>
              <w:rPr>
                <w:rFonts w:ascii="Century Gothic" w:hAnsi="Century Gothic"/>
                <w:b/>
                <w:sz w:val="20"/>
              </w:rPr>
            </w:pPr>
            <w:r w:rsidRPr="00320A9D">
              <w:rPr>
                <w:rFonts w:ascii="Century Gothic" w:hAnsi="Century Gothic"/>
                <w:b/>
                <w:sz w:val="20"/>
              </w:rPr>
              <w:t>E-picerie Verte SARL</w:t>
            </w:r>
          </w:p>
        </w:tc>
        <w:tc>
          <w:tcPr>
            <w:tcW w:w="4356" w:type="dxa"/>
          </w:tcPr>
          <w:p w14:paraId="2A153DEF" w14:textId="77777777" w:rsidR="009D00F3" w:rsidRPr="00320A9D" w:rsidRDefault="00404098">
            <w:pPr>
              <w:pStyle w:val="TableParagraph"/>
              <w:spacing w:line="241" w:lineRule="exact"/>
              <w:ind w:right="210"/>
              <w:jc w:val="right"/>
              <w:rPr>
                <w:rFonts w:ascii="Century Gothic" w:hAnsi="Century Gothic"/>
                <w:b/>
                <w:sz w:val="20"/>
              </w:rPr>
            </w:pPr>
            <w:r w:rsidRPr="00320A9D">
              <w:rPr>
                <w:rFonts w:ascii="Century Gothic" w:hAnsi="Century Gothic"/>
                <w:b/>
                <w:sz w:val="20"/>
              </w:rPr>
              <w:t>« Le</w:t>
            </w:r>
            <w:r w:rsidRPr="00320A9D">
              <w:rPr>
                <w:rFonts w:ascii="Century Gothic" w:hAnsi="Century Gothic"/>
                <w:b/>
                <w:spacing w:val="-25"/>
                <w:sz w:val="20"/>
              </w:rPr>
              <w:t xml:space="preserve"> </w:t>
            </w:r>
            <w:r w:rsidRPr="00320A9D">
              <w:rPr>
                <w:rFonts w:ascii="Century Gothic" w:hAnsi="Century Gothic"/>
                <w:b/>
                <w:sz w:val="20"/>
              </w:rPr>
              <w:t>déposant»</w:t>
            </w:r>
          </w:p>
          <w:p w14:paraId="0BF5CB0D" w14:textId="77777777" w:rsidR="009D00F3" w:rsidRPr="00320A9D" w:rsidRDefault="00404098">
            <w:pPr>
              <w:pStyle w:val="TableParagraph"/>
              <w:ind w:right="184"/>
              <w:jc w:val="right"/>
              <w:rPr>
                <w:rFonts w:ascii="Century Gothic" w:hAnsi="Century Gothic"/>
                <w:sz w:val="20"/>
              </w:rPr>
            </w:pPr>
            <w:r w:rsidRPr="00320A9D">
              <w:rPr>
                <w:rFonts w:ascii="Century Gothic" w:hAnsi="Century Gothic"/>
                <w:spacing w:val="-33"/>
                <w:w w:val="64"/>
                <w:sz w:val="20"/>
                <w:shd w:val="clear" w:color="auto" w:fill="FFFF00"/>
              </w:rPr>
              <w:t xml:space="preserve"> </w:t>
            </w:r>
            <w:r w:rsidRPr="00320A9D">
              <w:rPr>
                <w:rFonts w:ascii="Century Gothic" w:hAnsi="Century Gothic"/>
                <w:spacing w:val="11"/>
                <w:w w:val="60"/>
                <w:sz w:val="20"/>
                <w:shd w:val="clear" w:color="auto" w:fill="FFFF00"/>
              </w:rPr>
              <w:t>………………</w:t>
            </w:r>
          </w:p>
        </w:tc>
      </w:tr>
    </w:tbl>
    <w:p w14:paraId="6B50ADEC" w14:textId="00851004" w:rsidR="00404098" w:rsidRDefault="00404098">
      <w:pPr>
        <w:rPr>
          <w:rFonts w:ascii="Century Gothic" w:hAnsi="Century Gothic"/>
        </w:rPr>
      </w:pPr>
    </w:p>
    <w:p w14:paraId="0BC426BF" w14:textId="7F0F3730" w:rsidR="00320A9D" w:rsidRDefault="00320A9D">
      <w:pPr>
        <w:rPr>
          <w:rFonts w:ascii="Century Gothic" w:hAnsi="Century Gothic"/>
        </w:rPr>
      </w:pPr>
    </w:p>
    <w:p w14:paraId="05C534EC" w14:textId="798C02FE" w:rsidR="00320A9D" w:rsidRDefault="00320A9D">
      <w:pPr>
        <w:rPr>
          <w:rFonts w:ascii="Century Gothic" w:hAnsi="Century Gothic"/>
        </w:rPr>
      </w:pPr>
      <w:r>
        <w:rPr>
          <w:rFonts w:ascii="Century Gothic" w:hAnsi="Century Gothic"/>
        </w:rPr>
        <w:br w:type="page"/>
      </w:r>
    </w:p>
    <w:p w14:paraId="686385D0" w14:textId="77777777" w:rsidR="00320A9D" w:rsidRPr="00320A9D" w:rsidRDefault="00320A9D">
      <w:pPr>
        <w:rPr>
          <w:rFonts w:ascii="Century Gothic" w:hAnsi="Century Gothic"/>
          <w:b/>
          <w:bCs/>
          <w:sz w:val="20"/>
          <w:szCs w:val="20"/>
        </w:rPr>
      </w:pPr>
      <w:r w:rsidRPr="00320A9D">
        <w:rPr>
          <w:rFonts w:ascii="Century Gothic" w:hAnsi="Century Gothic"/>
          <w:b/>
          <w:bCs/>
          <w:sz w:val="20"/>
          <w:szCs w:val="20"/>
        </w:rPr>
        <w:lastRenderedPageBreak/>
        <w:t>Annexe 1 :</w:t>
      </w:r>
    </w:p>
    <w:p w14:paraId="0B5BD27F" w14:textId="4BC53A89" w:rsidR="00320A9D" w:rsidRDefault="00320A9D">
      <w:pPr>
        <w:rPr>
          <w:rFonts w:ascii="Century Gothic" w:hAnsi="Century Gothic"/>
        </w:rPr>
      </w:pPr>
      <w:r>
        <w:rPr>
          <w:rFonts w:ascii="Century Gothic" w:hAnsi="Century Gothic"/>
        </w:rPr>
        <w:t xml:space="preserve"> </w:t>
      </w:r>
    </w:p>
    <w:p w14:paraId="135B5DD1" w14:textId="332AE63B" w:rsidR="00320A9D" w:rsidRDefault="00320A9D">
      <w:pPr>
        <w:rPr>
          <w:rFonts w:ascii="Century Gothic" w:hAnsi="Century Gothic"/>
        </w:rPr>
      </w:pPr>
    </w:p>
    <w:tbl>
      <w:tblPr>
        <w:tblW w:w="8340" w:type="dxa"/>
        <w:tblCellMar>
          <w:left w:w="70" w:type="dxa"/>
          <w:right w:w="70" w:type="dxa"/>
        </w:tblCellMar>
        <w:tblLook w:val="04A0" w:firstRow="1" w:lastRow="0" w:firstColumn="1" w:lastColumn="0" w:noHBand="0" w:noVBand="1"/>
      </w:tblPr>
      <w:tblGrid>
        <w:gridCol w:w="1760"/>
        <w:gridCol w:w="3520"/>
        <w:gridCol w:w="1360"/>
        <w:gridCol w:w="1700"/>
      </w:tblGrid>
      <w:tr w:rsidR="00320A9D" w:rsidRPr="00320A9D" w14:paraId="5FC13451" w14:textId="77777777" w:rsidTr="00320A9D">
        <w:trPr>
          <w:trHeight w:val="102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6BB0" w14:textId="77777777" w:rsidR="00320A9D" w:rsidRPr="00320A9D" w:rsidRDefault="00320A9D" w:rsidP="00320A9D">
            <w:pPr>
              <w:widowControl/>
              <w:autoSpaceDE/>
              <w:autoSpaceDN/>
              <w:jc w:val="center"/>
              <w:rPr>
                <w:rFonts w:ascii="Calibri" w:eastAsia="Times New Roman" w:hAnsi="Calibri" w:cs="Calibri"/>
                <w:b/>
                <w:bCs/>
                <w:color w:val="000000"/>
                <w:lang w:eastAsia="fr-FR"/>
              </w:rPr>
            </w:pPr>
            <w:r w:rsidRPr="00320A9D">
              <w:rPr>
                <w:rFonts w:ascii="Calibri" w:eastAsia="Times New Roman" w:hAnsi="Calibri" w:cs="Calibri"/>
                <w:b/>
                <w:bCs/>
                <w:color w:val="000000"/>
                <w:lang w:eastAsia="fr-FR"/>
              </w:rPr>
              <w:t>Référence produit</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CD53E2C" w14:textId="77777777" w:rsidR="00320A9D" w:rsidRPr="00320A9D" w:rsidRDefault="00320A9D" w:rsidP="00320A9D">
            <w:pPr>
              <w:widowControl/>
              <w:autoSpaceDE/>
              <w:autoSpaceDN/>
              <w:jc w:val="center"/>
              <w:rPr>
                <w:rFonts w:ascii="Calibri" w:eastAsia="Times New Roman" w:hAnsi="Calibri" w:cs="Calibri"/>
                <w:b/>
                <w:bCs/>
                <w:color w:val="000000"/>
                <w:lang w:eastAsia="fr-FR"/>
              </w:rPr>
            </w:pPr>
            <w:r w:rsidRPr="00320A9D">
              <w:rPr>
                <w:rFonts w:ascii="Calibri" w:eastAsia="Times New Roman" w:hAnsi="Calibri" w:cs="Calibri"/>
                <w:b/>
                <w:bCs/>
                <w:color w:val="000000"/>
                <w:lang w:eastAsia="fr-FR"/>
              </w:rPr>
              <w:t>Désignation produit</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BECD7D" w14:textId="77777777" w:rsidR="00320A9D" w:rsidRPr="00320A9D" w:rsidRDefault="00320A9D" w:rsidP="00320A9D">
            <w:pPr>
              <w:widowControl/>
              <w:autoSpaceDE/>
              <w:autoSpaceDN/>
              <w:jc w:val="center"/>
              <w:rPr>
                <w:rFonts w:ascii="Calibri" w:eastAsia="Times New Roman" w:hAnsi="Calibri" w:cs="Calibri"/>
                <w:b/>
                <w:bCs/>
                <w:color w:val="000000"/>
                <w:lang w:eastAsia="fr-FR"/>
              </w:rPr>
            </w:pPr>
            <w:r w:rsidRPr="00320A9D">
              <w:rPr>
                <w:rFonts w:ascii="Calibri" w:eastAsia="Times New Roman" w:hAnsi="Calibri" w:cs="Calibri"/>
                <w:b/>
                <w:bCs/>
                <w:color w:val="000000"/>
                <w:lang w:eastAsia="fr-FR"/>
              </w:rPr>
              <w:t>Quantité</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1DE1465" w14:textId="580B7CF2" w:rsidR="00320A9D" w:rsidRPr="00320A9D" w:rsidRDefault="00320A9D" w:rsidP="00320A9D">
            <w:pPr>
              <w:widowControl/>
              <w:autoSpaceDE/>
              <w:autoSpaceDN/>
              <w:jc w:val="center"/>
              <w:rPr>
                <w:rFonts w:ascii="Calibri" w:eastAsia="Times New Roman" w:hAnsi="Calibri" w:cs="Calibri"/>
                <w:b/>
                <w:bCs/>
                <w:color w:val="000000"/>
                <w:lang w:eastAsia="fr-FR"/>
              </w:rPr>
            </w:pPr>
            <w:r w:rsidRPr="00320A9D">
              <w:rPr>
                <w:rFonts w:ascii="Calibri" w:eastAsia="Times New Roman" w:hAnsi="Calibri" w:cs="Calibri"/>
                <w:b/>
                <w:bCs/>
                <w:color w:val="000000"/>
                <w:lang w:eastAsia="fr-FR"/>
              </w:rPr>
              <w:t>Prix de vente public</w:t>
            </w:r>
            <w:r>
              <w:rPr>
                <w:rFonts w:ascii="Calibri" w:eastAsia="Times New Roman" w:hAnsi="Calibri" w:cs="Calibri"/>
                <w:b/>
                <w:bCs/>
                <w:color w:val="000000"/>
                <w:lang w:eastAsia="fr-FR"/>
              </w:rPr>
              <w:t xml:space="preserve"> TTC (MAD)</w:t>
            </w:r>
          </w:p>
        </w:tc>
      </w:tr>
      <w:tr w:rsidR="00320A9D" w:rsidRPr="00320A9D" w14:paraId="12927C5A"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1200E829" w14:textId="57E3B933" w:rsidR="00320A9D" w:rsidRPr="00320A9D" w:rsidRDefault="00320A9D" w:rsidP="00320A9D">
            <w:pPr>
              <w:widowControl/>
              <w:autoSpaceDE/>
              <w:autoSpaceDN/>
              <w:rPr>
                <w:rFonts w:ascii="Calibri" w:eastAsia="Times New Roman" w:hAnsi="Calibri" w:cs="Calibri"/>
                <w:color w:val="000000"/>
                <w:lang w:eastAsia="fr-FR"/>
              </w:rPr>
            </w:pPr>
          </w:p>
        </w:tc>
        <w:tc>
          <w:tcPr>
            <w:tcW w:w="3520" w:type="dxa"/>
            <w:tcBorders>
              <w:top w:val="nil"/>
              <w:left w:val="nil"/>
              <w:bottom w:val="single" w:sz="4" w:space="0" w:color="auto"/>
              <w:right w:val="single" w:sz="4" w:space="0" w:color="auto"/>
            </w:tcBorders>
            <w:shd w:val="clear" w:color="auto" w:fill="auto"/>
            <w:noWrap/>
            <w:vAlign w:val="bottom"/>
          </w:tcPr>
          <w:p w14:paraId="25DEAD35" w14:textId="1615A83C" w:rsidR="00320A9D" w:rsidRPr="00320A9D" w:rsidRDefault="00320A9D" w:rsidP="00320A9D">
            <w:pPr>
              <w:widowControl/>
              <w:autoSpaceDE/>
              <w:autoSpaceDN/>
              <w:rPr>
                <w:rFonts w:ascii="Calibri" w:eastAsia="Times New Roman" w:hAnsi="Calibri" w:cs="Calibri"/>
                <w:color w:val="00000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6AA79495" w14:textId="012F7E87" w:rsidR="00320A9D" w:rsidRPr="00320A9D" w:rsidRDefault="00320A9D" w:rsidP="00320A9D">
            <w:pPr>
              <w:widowControl/>
              <w:autoSpaceDE/>
              <w:autoSpaceDN/>
              <w:jc w:val="right"/>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39FBF929" w14:textId="70F4FA34" w:rsidR="00320A9D" w:rsidRPr="00320A9D" w:rsidRDefault="00320A9D" w:rsidP="00320A9D">
            <w:pPr>
              <w:widowControl/>
              <w:autoSpaceDE/>
              <w:autoSpaceDN/>
              <w:jc w:val="right"/>
              <w:rPr>
                <w:rFonts w:ascii="Calibri" w:eastAsia="Times New Roman" w:hAnsi="Calibri" w:cs="Calibri"/>
                <w:color w:val="000000"/>
                <w:lang w:eastAsia="fr-FR"/>
              </w:rPr>
            </w:pPr>
          </w:p>
        </w:tc>
      </w:tr>
      <w:tr w:rsidR="00320A9D" w:rsidRPr="00320A9D" w14:paraId="3527675E"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tcPr>
          <w:p w14:paraId="18B95619" w14:textId="474E2F8C" w:rsidR="00320A9D" w:rsidRPr="00320A9D" w:rsidRDefault="00320A9D" w:rsidP="00320A9D">
            <w:pPr>
              <w:widowControl/>
              <w:autoSpaceDE/>
              <w:autoSpaceDN/>
              <w:rPr>
                <w:rFonts w:ascii="Calibri" w:eastAsia="Times New Roman" w:hAnsi="Calibri" w:cs="Calibri"/>
                <w:color w:val="000000"/>
                <w:lang w:eastAsia="fr-FR"/>
              </w:rPr>
            </w:pPr>
          </w:p>
        </w:tc>
        <w:tc>
          <w:tcPr>
            <w:tcW w:w="3520" w:type="dxa"/>
            <w:tcBorders>
              <w:top w:val="nil"/>
              <w:left w:val="nil"/>
              <w:bottom w:val="single" w:sz="4" w:space="0" w:color="auto"/>
              <w:right w:val="single" w:sz="4" w:space="0" w:color="auto"/>
            </w:tcBorders>
            <w:shd w:val="clear" w:color="auto" w:fill="auto"/>
            <w:noWrap/>
            <w:vAlign w:val="bottom"/>
          </w:tcPr>
          <w:p w14:paraId="4CB06597" w14:textId="0EFE27EC" w:rsidR="00320A9D" w:rsidRPr="00320A9D" w:rsidRDefault="00320A9D" w:rsidP="00320A9D">
            <w:pPr>
              <w:widowControl/>
              <w:autoSpaceDE/>
              <w:autoSpaceDN/>
              <w:rPr>
                <w:rFonts w:ascii="Calibri" w:eastAsia="Times New Roman" w:hAnsi="Calibri" w:cs="Calibri"/>
                <w:color w:val="000000"/>
                <w:lang w:eastAsia="fr-FR"/>
              </w:rPr>
            </w:pPr>
          </w:p>
        </w:tc>
        <w:tc>
          <w:tcPr>
            <w:tcW w:w="1360" w:type="dxa"/>
            <w:tcBorders>
              <w:top w:val="nil"/>
              <w:left w:val="nil"/>
              <w:bottom w:val="single" w:sz="4" w:space="0" w:color="auto"/>
              <w:right w:val="single" w:sz="4" w:space="0" w:color="auto"/>
            </w:tcBorders>
            <w:shd w:val="clear" w:color="auto" w:fill="auto"/>
            <w:noWrap/>
            <w:vAlign w:val="bottom"/>
          </w:tcPr>
          <w:p w14:paraId="26362E9E" w14:textId="24168522" w:rsidR="00320A9D" w:rsidRPr="00320A9D" w:rsidRDefault="00320A9D" w:rsidP="00320A9D">
            <w:pPr>
              <w:widowControl/>
              <w:autoSpaceDE/>
              <w:autoSpaceDN/>
              <w:jc w:val="right"/>
              <w:rPr>
                <w:rFonts w:ascii="Calibri" w:eastAsia="Times New Roman" w:hAnsi="Calibri" w:cs="Calibri"/>
                <w:color w:val="000000"/>
                <w:lang w:eastAsia="fr-FR"/>
              </w:rPr>
            </w:pPr>
          </w:p>
        </w:tc>
        <w:tc>
          <w:tcPr>
            <w:tcW w:w="1700" w:type="dxa"/>
            <w:tcBorders>
              <w:top w:val="nil"/>
              <w:left w:val="nil"/>
              <w:bottom w:val="single" w:sz="4" w:space="0" w:color="auto"/>
              <w:right w:val="single" w:sz="4" w:space="0" w:color="auto"/>
            </w:tcBorders>
            <w:shd w:val="clear" w:color="auto" w:fill="auto"/>
            <w:noWrap/>
            <w:vAlign w:val="bottom"/>
          </w:tcPr>
          <w:p w14:paraId="07A7384C" w14:textId="5644AFBB" w:rsidR="00320A9D" w:rsidRPr="00320A9D" w:rsidRDefault="00320A9D" w:rsidP="00320A9D">
            <w:pPr>
              <w:widowControl/>
              <w:autoSpaceDE/>
              <w:autoSpaceDN/>
              <w:jc w:val="right"/>
              <w:rPr>
                <w:rFonts w:ascii="Calibri" w:eastAsia="Times New Roman" w:hAnsi="Calibri" w:cs="Calibri"/>
                <w:color w:val="000000"/>
                <w:lang w:eastAsia="fr-FR"/>
              </w:rPr>
            </w:pPr>
          </w:p>
        </w:tc>
      </w:tr>
      <w:tr w:rsidR="00320A9D" w:rsidRPr="00320A9D" w14:paraId="2003717D"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3B55DF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72295224"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364132A7"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7E410901"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0E172B6D"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F258148"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77E4313B"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8418DA3"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55E35A97"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47F2BB4D"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9E99C89"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2E30D7A2"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2CD1CC0"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31D4B363"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60F42B80"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60846C0"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766889C9"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37AE905"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3D4A282D"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0FFE8442"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235AF96"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2DAAAB28"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774EE9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2BF27851"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2DE478D3"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224A0B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552427E6"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71B8E73"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2734C133"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60DA8D38"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0FC1271"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1346F6"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962356"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53D65728"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223771D0"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B688891"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61B8CA69"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939F690"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0FB4B2AE"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10734BC1"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415FFAB"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23D4A215"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F5ABCE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470E738A"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3E20C7EC"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322DDDB1"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7389D5BE"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9D9CA1F"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032BB08D"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51353AA6"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AA27325"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3B49DC1D"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1B8E1323"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3480EDF2"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536F35A2"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217D510"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57915FEA"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7F197F74"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103B711E"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24D6B47D"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C69685B"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703BBE30"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3EFC2DF9"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6B7C9115"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6DBC364D"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5BD6DB94"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4976B36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69CE098D"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205165D4"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78DCA754"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87C2254"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4A1AED9B"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61A268F"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3445E7D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46E03B1D"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40C3B80"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2F6CA96B"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76AC435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49A12A4A"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601F5D9C"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348A665"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4C0CD7E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3C46010"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3FA60BCC"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359B59F3"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E5714F8"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01916642"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420CA467"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7A0BE69F"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5D8562BB"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3D6803E"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386E97BB"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05BFA5F2"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244DF38E"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452ABF27"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61297919"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168C9E52"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BA27AA5"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1347D107"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52CB82FB" w14:textId="77777777" w:rsidTr="00320A9D">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3F40B32"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3520" w:type="dxa"/>
            <w:tcBorders>
              <w:top w:val="nil"/>
              <w:left w:val="nil"/>
              <w:bottom w:val="single" w:sz="4" w:space="0" w:color="auto"/>
              <w:right w:val="single" w:sz="4" w:space="0" w:color="auto"/>
            </w:tcBorders>
            <w:shd w:val="clear" w:color="auto" w:fill="auto"/>
            <w:noWrap/>
            <w:vAlign w:val="bottom"/>
            <w:hideMark/>
          </w:tcPr>
          <w:p w14:paraId="7C7155C4"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360" w:type="dxa"/>
            <w:tcBorders>
              <w:top w:val="nil"/>
              <w:left w:val="nil"/>
              <w:bottom w:val="single" w:sz="4" w:space="0" w:color="auto"/>
              <w:right w:val="single" w:sz="4" w:space="0" w:color="auto"/>
            </w:tcBorders>
            <w:shd w:val="clear" w:color="auto" w:fill="auto"/>
            <w:noWrap/>
            <w:vAlign w:val="bottom"/>
            <w:hideMark/>
          </w:tcPr>
          <w:p w14:paraId="22F42A14"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c>
          <w:tcPr>
            <w:tcW w:w="1700" w:type="dxa"/>
            <w:tcBorders>
              <w:top w:val="nil"/>
              <w:left w:val="nil"/>
              <w:bottom w:val="single" w:sz="4" w:space="0" w:color="auto"/>
              <w:right w:val="single" w:sz="4" w:space="0" w:color="auto"/>
            </w:tcBorders>
            <w:shd w:val="clear" w:color="auto" w:fill="auto"/>
            <w:noWrap/>
            <w:vAlign w:val="bottom"/>
            <w:hideMark/>
          </w:tcPr>
          <w:p w14:paraId="0BFF0E12" w14:textId="77777777" w:rsidR="00320A9D" w:rsidRPr="00320A9D" w:rsidRDefault="00320A9D" w:rsidP="00320A9D">
            <w:pPr>
              <w:widowControl/>
              <w:autoSpaceDE/>
              <w:autoSpaceDN/>
              <w:rPr>
                <w:rFonts w:ascii="Calibri" w:eastAsia="Times New Roman" w:hAnsi="Calibri" w:cs="Calibri"/>
                <w:color w:val="000000"/>
                <w:lang w:eastAsia="fr-FR"/>
              </w:rPr>
            </w:pPr>
            <w:r w:rsidRPr="00320A9D">
              <w:rPr>
                <w:rFonts w:ascii="Calibri" w:eastAsia="Times New Roman" w:hAnsi="Calibri" w:cs="Calibri"/>
                <w:color w:val="000000"/>
                <w:lang w:eastAsia="fr-FR"/>
              </w:rPr>
              <w:t> </w:t>
            </w:r>
          </w:p>
        </w:tc>
      </w:tr>
      <w:tr w:rsidR="00320A9D" w:rsidRPr="00320A9D" w14:paraId="6B133300" w14:textId="77777777" w:rsidTr="00320A9D">
        <w:trPr>
          <w:trHeight w:val="300"/>
        </w:trPr>
        <w:tc>
          <w:tcPr>
            <w:tcW w:w="1760" w:type="dxa"/>
            <w:tcBorders>
              <w:top w:val="nil"/>
              <w:left w:val="nil"/>
              <w:bottom w:val="nil"/>
              <w:right w:val="nil"/>
            </w:tcBorders>
            <w:shd w:val="clear" w:color="auto" w:fill="auto"/>
            <w:noWrap/>
            <w:vAlign w:val="bottom"/>
            <w:hideMark/>
          </w:tcPr>
          <w:p w14:paraId="646CCB19" w14:textId="77777777" w:rsidR="00320A9D" w:rsidRPr="00320A9D" w:rsidRDefault="00320A9D" w:rsidP="00320A9D">
            <w:pPr>
              <w:widowControl/>
              <w:autoSpaceDE/>
              <w:autoSpaceDN/>
              <w:rPr>
                <w:rFonts w:ascii="Calibri" w:eastAsia="Times New Roman" w:hAnsi="Calibri" w:cs="Calibri"/>
                <w:color w:val="000000"/>
                <w:lang w:eastAsia="fr-FR"/>
              </w:rPr>
            </w:pPr>
          </w:p>
        </w:tc>
        <w:tc>
          <w:tcPr>
            <w:tcW w:w="3520" w:type="dxa"/>
            <w:tcBorders>
              <w:top w:val="nil"/>
              <w:left w:val="nil"/>
              <w:bottom w:val="nil"/>
              <w:right w:val="nil"/>
            </w:tcBorders>
            <w:shd w:val="clear" w:color="auto" w:fill="auto"/>
            <w:noWrap/>
            <w:vAlign w:val="bottom"/>
            <w:hideMark/>
          </w:tcPr>
          <w:p w14:paraId="070EEA8A" w14:textId="77777777" w:rsidR="00320A9D" w:rsidRPr="00320A9D" w:rsidRDefault="00320A9D" w:rsidP="00320A9D">
            <w:pPr>
              <w:widowControl/>
              <w:autoSpaceDE/>
              <w:autoSpaceDN/>
              <w:rPr>
                <w:rFonts w:ascii="Times New Roman" w:eastAsia="Times New Roman" w:hAnsi="Times New Roman" w:cs="Times New Roman"/>
                <w:sz w:val="20"/>
                <w:szCs w:val="20"/>
                <w:lang w:eastAsia="fr-FR"/>
              </w:rPr>
            </w:pPr>
          </w:p>
        </w:tc>
        <w:tc>
          <w:tcPr>
            <w:tcW w:w="1360" w:type="dxa"/>
            <w:tcBorders>
              <w:top w:val="nil"/>
              <w:left w:val="nil"/>
              <w:bottom w:val="nil"/>
              <w:right w:val="nil"/>
            </w:tcBorders>
            <w:shd w:val="clear" w:color="auto" w:fill="auto"/>
            <w:noWrap/>
            <w:vAlign w:val="bottom"/>
            <w:hideMark/>
          </w:tcPr>
          <w:p w14:paraId="62486747" w14:textId="77777777" w:rsidR="00320A9D" w:rsidRPr="00320A9D" w:rsidRDefault="00320A9D" w:rsidP="00320A9D">
            <w:pPr>
              <w:widowControl/>
              <w:autoSpaceDE/>
              <w:autoSpaceDN/>
              <w:rPr>
                <w:rFonts w:ascii="Times New Roman" w:eastAsia="Times New Roman" w:hAnsi="Times New Roman" w:cs="Times New Roman"/>
                <w:sz w:val="20"/>
                <w:szCs w:val="20"/>
                <w:lang w:eastAsia="fr-FR"/>
              </w:rPr>
            </w:pPr>
          </w:p>
        </w:tc>
        <w:tc>
          <w:tcPr>
            <w:tcW w:w="1700" w:type="dxa"/>
            <w:tcBorders>
              <w:top w:val="nil"/>
              <w:left w:val="nil"/>
              <w:bottom w:val="nil"/>
              <w:right w:val="nil"/>
            </w:tcBorders>
            <w:shd w:val="clear" w:color="auto" w:fill="auto"/>
            <w:noWrap/>
            <w:vAlign w:val="bottom"/>
            <w:hideMark/>
          </w:tcPr>
          <w:p w14:paraId="0EAF0303" w14:textId="77777777" w:rsidR="00320A9D" w:rsidRPr="00320A9D" w:rsidRDefault="00320A9D" w:rsidP="00320A9D">
            <w:pPr>
              <w:widowControl/>
              <w:autoSpaceDE/>
              <w:autoSpaceDN/>
              <w:rPr>
                <w:rFonts w:ascii="Times New Roman" w:eastAsia="Times New Roman" w:hAnsi="Times New Roman" w:cs="Times New Roman"/>
                <w:sz w:val="20"/>
                <w:szCs w:val="20"/>
                <w:lang w:eastAsia="fr-FR"/>
              </w:rPr>
            </w:pPr>
          </w:p>
        </w:tc>
      </w:tr>
    </w:tbl>
    <w:p w14:paraId="0FCF2DF8" w14:textId="20F882F1" w:rsidR="00320A9D" w:rsidRPr="00320A9D" w:rsidRDefault="00320A9D">
      <w:pPr>
        <w:rPr>
          <w:rFonts w:ascii="Century Gothic" w:hAnsi="Century Gothic"/>
          <w:sz w:val="20"/>
          <w:szCs w:val="20"/>
        </w:rPr>
      </w:pPr>
      <w:r w:rsidRPr="00320A9D">
        <w:rPr>
          <w:rFonts w:ascii="Century Gothic" w:hAnsi="Century Gothic"/>
          <w:sz w:val="20"/>
          <w:szCs w:val="20"/>
        </w:rPr>
        <w:t>Note : Les colonnes « Désignation produit », « Quantité » et « Prix de vente public » sont obligatoires</w:t>
      </w:r>
    </w:p>
    <w:sectPr w:rsidR="00320A9D" w:rsidRPr="00320A9D">
      <w:pgSz w:w="11940" w:h="16860"/>
      <w:pgMar w:top="1660" w:right="1200" w:bottom="1300" w:left="1260" w:header="759"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30492" w14:textId="77777777" w:rsidR="00A60965" w:rsidRDefault="00A60965">
      <w:r>
        <w:separator/>
      </w:r>
    </w:p>
  </w:endnote>
  <w:endnote w:type="continuationSeparator" w:id="0">
    <w:p w14:paraId="6AD87340" w14:textId="77777777" w:rsidR="00A60965" w:rsidRDefault="00A6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F085" w14:textId="0ABFB3DF" w:rsidR="009D00F3" w:rsidRDefault="009968C3">
    <w:pPr>
      <w:pStyle w:val="Corpsdetexte"/>
      <w:spacing w:line="14" w:lineRule="auto"/>
    </w:pPr>
    <w:r>
      <w:rPr>
        <w:noProof/>
      </w:rPr>
      <mc:AlternateContent>
        <mc:Choice Requires="wpg">
          <w:drawing>
            <wp:anchor distT="0" distB="0" distL="114300" distR="114300" simplePos="0" relativeHeight="487514624" behindDoc="1" locked="0" layoutInCell="1" allowOverlap="1" wp14:anchorId="6FAAEF13" wp14:editId="32FC0E5C">
              <wp:simplePos x="0" y="0"/>
              <wp:positionH relativeFrom="page">
                <wp:posOffset>901065</wp:posOffset>
              </wp:positionH>
              <wp:positionV relativeFrom="page">
                <wp:posOffset>9820275</wp:posOffset>
              </wp:positionV>
              <wp:extent cx="5753735" cy="635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735" cy="6350"/>
                        <a:chOff x="1419" y="15465"/>
                        <a:chExt cx="9061" cy="10"/>
                      </a:xfrm>
                    </wpg:grpSpPr>
                    <wps:wsp>
                      <wps:cNvPr id="4" name="Line 7"/>
                      <wps:cNvCnPr>
                        <a:cxnSpLocks noChangeShapeType="1"/>
                      </wps:cNvCnPr>
                      <wps:spPr bwMode="auto">
                        <a:xfrm>
                          <a:off x="1419" y="15470"/>
                          <a:ext cx="3019" cy="0"/>
                        </a:xfrm>
                        <a:prstGeom prst="line">
                          <a:avLst/>
                        </a:prstGeom>
                        <a:noFill/>
                        <a:ln w="6097">
                          <a:solidFill>
                            <a:srgbClr val="C4CD00"/>
                          </a:solidFill>
                          <a:round/>
                          <a:headEnd/>
                          <a:tailEn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4438" y="15465"/>
                          <a:ext cx="10" cy="10"/>
                        </a:xfrm>
                        <a:prstGeom prst="rect">
                          <a:avLst/>
                        </a:prstGeom>
                        <a:solidFill>
                          <a:srgbClr val="C4C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5"/>
                      <wps:cNvCnPr>
                        <a:cxnSpLocks noChangeShapeType="1"/>
                      </wps:cNvCnPr>
                      <wps:spPr bwMode="auto">
                        <a:xfrm>
                          <a:off x="4448" y="15470"/>
                          <a:ext cx="3013" cy="0"/>
                        </a:xfrm>
                        <a:prstGeom prst="line">
                          <a:avLst/>
                        </a:prstGeom>
                        <a:noFill/>
                        <a:ln w="6097">
                          <a:solidFill>
                            <a:srgbClr val="C4CD00"/>
                          </a:solidFill>
                          <a:round/>
                          <a:headEnd/>
                          <a:tailEnd/>
                        </a:ln>
                        <a:extLst>
                          <a:ext uri="{909E8E84-426E-40DD-AFC4-6F175D3DCCD1}">
                            <a14:hiddenFill xmlns:a14="http://schemas.microsoft.com/office/drawing/2010/main">
                              <a:noFill/>
                            </a14:hiddenFill>
                          </a:ext>
                        </a:extLst>
                      </wps:spPr>
                      <wps:bodyPr/>
                    </wps:wsp>
                    <wps:wsp>
                      <wps:cNvPr id="7" name="Rectangle 4"/>
                      <wps:cNvSpPr>
                        <a:spLocks noChangeArrowheads="1"/>
                      </wps:cNvSpPr>
                      <wps:spPr bwMode="auto">
                        <a:xfrm>
                          <a:off x="7460" y="15465"/>
                          <a:ext cx="10" cy="10"/>
                        </a:xfrm>
                        <a:prstGeom prst="rect">
                          <a:avLst/>
                        </a:prstGeom>
                        <a:solidFill>
                          <a:srgbClr val="C4C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3"/>
                      <wps:cNvCnPr>
                        <a:cxnSpLocks noChangeShapeType="1"/>
                      </wps:cNvCnPr>
                      <wps:spPr bwMode="auto">
                        <a:xfrm>
                          <a:off x="7470" y="15470"/>
                          <a:ext cx="3010" cy="0"/>
                        </a:xfrm>
                        <a:prstGeom prst="line">
                          <a:avLst/>
                        </a:prstGeom>
                        <a:noFill/>
                        <a:ln w="6097">
                          <a:solidFill>
                            <a:srgbClr val="C4CD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2275B" id="Group 2" o:spid="_x0000_s1026" style="position:absolute;margin-left:70.95pt;margin-top:773.25pt;width:453.05pt;height:.5pt;z-index:-15801856;mso-position-horizontal-relative:page;mso-position-vertical-relative:page" coordorigin="1419,15465" coordsize="90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uIMQMAABINAAAOAAAAZHJzL2Uyb0RvYy54bWzsV21vmzAQ/j5p/8Hy9xVISFhQSVWlXTWp&#10;26q1+wGOMS8a2Mx2QrJfv7MNCcmqrurUSpv6BdkcPt89z91jc3q2qSu0ZlKVgic4OPExYpyKtOR5&#10;gr/dfXj3HiOlCU9JJThL8JYpfDZ/++a0bWI2EoWoUiYROOEqbpsEF1o3secpWrCaqBPRMA7GTMia&#10;aJjK3EslacF7XXkj3596rZBpIwVlSsHbC2fEc+s/yxjVX7JMMY2qBENs2j6lfS7N05ufkjiXpClK&#10;2oVBnhBFTUoOm+5cXRBN0EqWv7mqSyqFEpk+oaL2RJaVlNkcIJvAP8rmSopVY3PJ4zZvdjABtEc4&#10;Pdkt/by+kahMEzzGiJMaKLK7opGBpm3yGL64ks1tcyNdfjC8FvS7ArN3bDfz3H2Mlu0nkYI7stLC&#10;QrPJZG1cQNJoYxnY7hhgG40ovJxEk3E0nmBEwTYdTzqCaAEsmkVBGMwwAlswCacTxx4tLrvVM38a&#10;uKWBXeiR2G1qA+0CM1lBrak9nOrv4LwtSMMsS8qA1cEZ9nBel5yhyKFpP1hwByXd8A5KxMWiIDxn&#10;1tXdtgHYArMC4h4sMRMFPPwR2iFKUQdhj/DYNwgaeA8hInEjlb5iokZmkOAK4ra8kfW10iaY/SeG&#10;Ri4+lFUF70lccdQCXf4ssguUqMrUGI1NyXy5qCRaE+jARbi48Pt9Dz6DSuepdVYwkl52Y03Kyo1h&#10;84p3gBgMHItLkW5vZA8UcPpC5EKBul75CgIDxFUMTQcM982iXKfs6D2XUrQmP6i4A37dgkfzG4Zj&#10;kNXDLuj5hcq37B51wJ67jl4JkT9E7wE7jyTRMDQojIc4Q1I4LYazAwaFkD8xakGHE6x+rIhkGFUf&#10;OeA0C8LQCLedhJNoBBM5tCyHFsIpuEqwxsgNF9qJ/aqRZV7AToFNmotzkKWstHVtcHeV1BXYyxXS&#10;tC8kqxJW0A5ansTPpxJhGO6q6B6VgPPgVSUeeVDffwREPbl7lQhfUCWicAq98qoSVj/+aZWANnXH&#10;jVWJ8aCGnv8uEYWgDV0V3aMSYPt/VcJeG+Hibe8+3U+CudkP5/bI2P/KzH8BAAD//wMAUEsDBBQA&#10;BgAIAAAAIQDlaQtP4gAAAA4BAAAPAAAAZHJzL2Rvd25yZXYueG1sTI9BT8MwDIXvSPyHyEjcWFpo&#10;xyhNp2kCThMSGxLi5jVeW61JqiZru3+PxwVufvbT8/fy5WRaMVDvG2cVxLMIBNnS6cZWCj53r3cL&#10;ED6g1dg6SwrO5GFZXF/lmGk32g8atqESHGJ9hgrqELpMSl/WZNDPXEeWbwfXGwws+0rqHkcON628&#10;j6K5NNhY/lBjR+uayuP2ZBS8jTiuHuKXYXM8rM/fu/T9axOTUrc30+oZRKAp/Jnhgs/oUDDT3p2s&#10;9qJlncRPbOUhTeYpiIslShbcb/+7e0xBFrn8X6P4AQAA//8DAFBLAQItABQABgAIAAAAIQC2gziS&#10;/gAAAOEBAAATAAAAAAAAAAAAAAAAAAAAAABbQ29udGVudF9UeXBlc10ueG1sUEsBAi0AFAAGAAgA&#10;AAAhADj9If/WAAAAlAEAAAsAAAAAAAAAAAAAAAAALwEAAF9yZWxzLy5yZWxzUEsBAi0AFAAGAAgA&#10;AAAhAON264gxAwAAEg0AAA4AAAAAAAAAAAAAAAAALgIAAGRycy9lMm9Eb2MueG1sUEsBAi0AFAAG&#10;AAgAAAAhAOVpC0/iAAAADgEAAA8AAAAAAAAAAAAAAAAAiwUAAGRycy9kb3ducmV2LnhtbFBLBQYA&#10;AAAABAAEAPMAAACaBgAAAAA=&#10;">
              <v:line id="Line 7" o:spid="_x0000_s1027" style="position:absolute;visibility:visible;mso-wrap-style:square" from="1419,15470" to="4438,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DixQAAANoAAAAPAAAAZHJzL2Rvd25yZXYueG1sRI9Ba8JA&#10;FITvBf/D8gremk21SEldRZRQpRCoKbTH1+wzCWbfptmNxn/vCkKPw8x8w8yXg2nEiTpXW1bwHMUg&#10;iAuray4VfOXp0ysI55E1NpZJwYUcLBejhzkm2p75k057X4oAYZeggsr7NpHSFRUZdJFtiYN3sJ1B&#10;H2RXSt3hOcBNIydxPJMGaw4LFba0rqg47nuj4Ijt72Y9zfpJln785Wb3ffnJ3pUaPw6rNxCeBv8f&#10;vre3WsEL3K6EGyAXVwAAAP//AwBQSwECLQAUAAYACAAAACEA2+H2y+4AAACFAQAAEwAAAAAAAAAA&#10;AAAAAAAAAAAAW0NvbnRlbnRfVHlwZXNdLnhtbFBLAQItABQABgAIAAAAIQBa9CxbvwAAABUBAAAL&#10;AAAAAAAAAAAAAAAAAB8BAABfcmVscy8ucmVsc1BLAQItABQABgAIAAAAIQDxaKDixQAAANoAAAAP&#10;AAAAAAAAAAAAAAAAAAcCAABkcnMvZG93bnJldi54bWxQSwUGAAAAAAMAAwC3AAAA+QIAAAAA&#10;" strokecolor="#c4cd00" strokeweight=".16936mm"/>
              <v:rect id="Rectangle 6" o:spid="_x0000_s1028" style="position:absolute;left:4438;top:1546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vewQAAANoAAAAPAAAAZHJzL2Rvd25yZXYueG1sRI9Pi8Iw&#10;FMTvC/sdwlvY25qurCLVKIugeKz1z/nRPJti81Kb2Ha//UYQPA4z8xtmsRpsLTpqfeVYwfcoAUFc&#10;OF1xqeB42HzNQPiArLF2TAr+yMNq+f62wFS7nvfU5aEUEcI+RQUmhCaV0heGLPqRa4ijd3GtxRBl&#10;W0rdYh/htpbjJJlKixXHBYMNrQ0V1/xuFZxPzSzLcPqzudvqdixvNphkq9Tnx/A7BxFoCK/ws73T&#10;CibwuBJvgFz+AwAA//8DAFBLAQItABQABgAIAAAAIQDb4fbL7gAAAIUBAAATAAAAAAAAAAAAAAAA&#10;AAAAAABbQ29udGVudF9UeXBlc10ueG1sUEsBAi0AFAAGAAgAAAAhAFr0LFu/AAAAFQEAAAsAAAAA&#10;AAAAAAAAAAAAHwEAAF9yZWxzLy5yZWxzUEsBAi0AFAAGAAgAAAAhAAgy697BAAAA2gAAAA8AAAAA&#10;AAAAAAAAAAAABwIAAGRycy9kb3ducmV2LnhtbFBLBQYAAAAAAwADALcAAAD1AgAAAAA=&#10;" fillcolor="#c4cd00" stroked="f"/>
              <v:line id="Line 5" o:spid="_x0000_s1029" style="position:absolute;visibility:visible;mso-wrap-style:square" from="4448,15470" to="7461,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sOwwAAANoAAAAPAAAAZHJzL2Rvd25yZXYueG1sRI9Bi8Iw&#10;FITvgv8hPMGbpqsgSzXKosiuCIW1C+vx2TzbYvNSm6j13xtB8DjMzDfMbNGaSlypcaVlBR/DCARx&#10;ZnXJuYK/dD34BOE8ssbKMim4k4PFvNuZYaztjX/puvO5CBB2MSoovK9jKV1WkEE3tDVx8I62MeiD&#10;bHKpG7wFuKnkKIom0mDJYaHAmpYFZafdxSg4YX1YLcfJZZSst+fUbP7v++RbqX6v/ZqC8NT6d/jV&#10;/tEKJvC8Em6AnD8AAAD//wMAUEsBAi0AFAAGAAgAAAAhANvh9svuAAAAhQEAABMAAAAAAAAAAAAA&#10;AAAAAAAAAFtDb250ZW50X1R5cGVzXS54bWxQSwECLQAUAAYACAAAACEAWvQsW78AAAAVAQAACwAA&#10;AAAAAAAAAAAAAAAfAQAAX3JlbHMvLnJlbHNQSwECLQAUAAYACAAAACEAbvabDsMAAADaAAAADwAA&#10;AAAAAAAAAAAAAAAHAgAAZHJzL2Rvd25yZXYueG1sUEsFBgAAAAADAAMAtwAAAPcCAAAAAA==&#10;" strokecolor="#c4cd00" strokeweight=".16936mm"/>
              <v:rect id="Rectangle 4" o:spid="_x0000_s1030" style="position:absolute;left:7460;top:1546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AyvgAAANoAAAAPAAAAZHJzL2Rvd25yZXYueG1sRI/NqsIw&#10;FIT3gu8QjuBOU0VUqlFEUFx6/VsfmmNTbE5qE7W+vbkguBxm5htmvmxsKZ5U+8KxgkE/AUGcOV1w&#10;ruB03PSmIHxA1lg6JgVv8rBctFtzTLV78R89DyEXEcI+RQUmhCqV0meGLPq+q4ijd3W1xRBlnUtd&#10;4yvCbSmHSTKWFguOCwYrWhvKboeHVXA5V9P9HsejzcMW91N+t8EkW6W6nWY1AxGoCb/wt73TCibw&#10;fyXeALn4AAAA//8DAFBLAQItABQABgAIAAAAIQDb4fbL7gAAAIUBAAATAAAAAAAAAAAAAAAAAAAA&#10;AABbQ29udGVudF9UeXBlc10ueG1sUEsBAi0AFAAGAAgAAAAhAFr0LFu/AAAAFQEAAAsAAAAAAAAA&#10;AAAAAAAAHwEAAF9yZWxzLy5yZWxzUEsBAi0AFAAGAAgAAAAhAJes0DK+AAAA2gAAAA8AAAAAAAAA&#10;AAAAAAAABwIAAGRycy9kb3ducmV2LnhtbFBLBQYAAAAAAwADALcAAADyAgAAAAA=&#10;" fillcolor="#c4cd00" stroked="f"/>
              <v:line id="Line 3" o:spid="_x0000_s1031" style="position:absolute;visibility:visible;mso-wrap-style:square" from="7470,15470" to="10480,15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rnvwAAANoAAAAPAAAAZHJzL2Rvd25yZXYueG1sRE/LisIw&#10;FN0L/kO4wuw01QGRahRRxBmEgg/Q5bW5tsXmpjZR69+bheDycN6TWWNK8aDaFZYV9HsRCOLU6oIz&#10;BYf9qjsC4TyyxtIyKXiRg9m03ZpgrO2Tt/TY+UyEEHYxKsi9r2IpXZqTQdezFXHgLrY26AOsM6lr&#10;fIZwU8pBFA2lwYJDQ44VLXJKr7u7UXDF6rxc/Cb3QbLa3Pbm//g6JWulfjrNfAzCU+O/4o/7TysI&#10;W8OVcAPk9A0AAP//AwBQSwECLQAUAAYACAAAACEA2+H2y+4AAACFAQAAEwAAAAAAAAAAAAAAAAAA&#10;AAAAW0NvbnRlbnRfVHlwZXNdLnhtbFBLAQItABQABgAIAAAAIQBa9CxbvwAAABUBAAALAAAAAAAA&#10;AAAAAAAAAB8BAABfcmVscy8ucmVsc1BLAQItABQABgAIAAAAIQBwJarnvwAAANoAAAAPAAAAAAAA&#10;AAAAAAAAAAcCAABkcnMvZG93bnJldi54bWxQSwUGAAAAAAMAAwC3AAAA8wIAAAAA&#10;" strokecolor="#c4cd00" strokeweight=".16936mm"/>
              <w10:wrap anchorx="page" anchory="page"/>
            </v:group>
          </w:pict>
        </mc:Fallback>
      </mc:AlternateContent>
    </w:r>
    <w:r>
      <w:rPr>
        <w:noProof/>
      </w:rPr>
      <mc:AlternateContent>
        <mc:Choice Requires="wps">
          <w:drawing>
            <wp:anchor distT="0" distB="0" distL="114300" distR="114300" simplePos="0" relativeHeight="487515136" behindDoc="1" locked="0" layoutInCell="1" allowOverlap="1" wp14:anchorId="0BA29302" wp14:editId="04C1CA1D">
              <wp:simplePos x="0" y="0"/>
              <wp:positionH relativeFrom="page">
                <wp:posOffset>5834380</wp:posOffset>
              </wp:positionH>
              <wp:positionV relativeFrom="page">
                <wp:posOffset>9962515</wp:posOffset>
              </wp:positionV>
              <wp:extent cx="765175"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6E2AB" w14:textId="0BF4D92F" w:rsidR="009D00F3" w:rsidRDefault="00404098">
                          <w:pPr>
                            <w:spacing w:before="20"/>
                            <w:ind w:left="20"/>
                            <w:rPr>
                              <w:b/>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sur </w:t>
                          </w:r>
                          <w:r w:rsidR="006938D7">
                            <w:rPr>
                              <w:b/>
                              <w:sz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29302" id="_x0000_t202" coordsize="21600,21600" o:spt="202" path="m,l,21600r21600,l21600,xe">
              <v:stroke joinstyle="miter"/>
              <v:path gradientshapeok="t" o:connecttype="rect"/>
            </v:shapetype>
            <v:shape id="Text Box 1" o:spid="_x0000_s1028" type="#_x0000_t202" style="position:absolute;margin-left:459.4pt;margin-top:784.45pt;width:60.25pt;height:12.95pt;z-index:-158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06QEAALwDAAAOAAAAZHJzL2Uyb0RvYy54bWysU9tu2zAMfR+wfxD0vjgOmnQw4hRdiw4D&#10;ugvQ7gNkWbKF2aJGKbGzrx8l21m3vQ17ESiKPDw8pPY3Y9+xk0JvwJY8X605U1ZCbWxT8q/PD2/e&#10;cuaDsLXowKqSn5XnN4fXr/aDK9QGWuhqhYxArC8GV/I2BFdkmZet6oVfgVOWHjVgLwJdsclqFAOh&#10;9122Wa932QBYOwSpvCfv/fTIDwlfayXDZ629CqwrOXEL6cR0VvHMDntRNChca+RMQ/wDi14YS0Uv&#10;UPciCHZE8xdUbySCBx1WEvoMtDZSpR6om3z9RzdPrXAq9ULieHeRyf8/WPnp9AWZqUu+4cyKnkb0&#10;rMbA3sHI8qjO4HxBQU+OwsJIbppy6tS7R5DfPLNw1wrbqFtEGFolamKXMrMXqROOjyDV8BFqKiOO&#10;ARLQqLGP0pEYjNBpSufLZCIVSc7r3Ta/3nIm6SnfXV3ttpFbJool2aEP7xX0LBolRxp8AhenRx+m&#10;0CUk1rLwYLouDb+zvzkIM3oS+ch3Yh7GapxVmjWpoD5TNwjTStEXIKMF/MHZQOtUcv/9KFBx1n2w&#10;pEjcvcXAxagWQ1hJqSUPnE3mXZh29OjQNC0hT5pbuCXVtEkdRXknFjNdWpGkybzOcQdf3lPUr093&#10;+AkAAP//AwBQSwMEFAAGAAgAAAAhAL07VgnhAAAADgEAAA8AAABkcnMvZG93bnJldi54bWxMj8FO&#10;wzAQRO9I/IO1SNyoUwpRHOJUFYITEiINB45OvE2sxusQu234e5wTHGdnNPO22M52YGecvHEkYb1K&#10;gCG1ThvqJHzWr3cZMB8UaTU4Qgk/6GFbXl8VKtfuQhWe96FjsYR8riT0IYw5577t0Sq/ciNS9A5u&#10;sipEOXVcT+oSy+3A75Mk5VYZigu9GvG5x/a4P1kJuy+qXsz3e/NRHSpT1yKht/Qo5e3NvHsCFnAO&#10;f2FY8CM6lJGpcSfSng0SxDqL6CEaj2kmgC2RZCM2wJrlJh4y4GXB/79R/gIAAP//AwBQSwECLQAU&#10;AAYACAAAACEAtoM4kv4AAADhAQAAEwAAAAAAAAAAAAAAAAAAAAAAW0NvbnRlbnRfVHlwZXNdLnht&#10;bFBLAQItABQABgAIAAAAIQA4/SH/1gAAAJQBAAALAAAAAAAAAAAAAAAAAC8BAABfcmVscy8ucmVs&#10;c1BLAQItABQABgAIAAAAIQDC+E006QEAALwDAAAOAAAAAAAAAAAAAAAAAC4CAABkcnMvZTJvRG9j&#10;LnhtbFBLAQItABQABgAIAAAAIQC9O1YJ4QAAAA4BAAAPAAAAAAAAAAAAAAAAAEMEAABkcnMvZG93&#10;bnJldi54bWxQSwUGAAAAAAQABADzAAAAUQUAAAAA&#10;" filled="f" stroked="f">
              <v:textbox inset="0,0,0,0">
                <w:txbxContent>
                  <w:p w14:paraId="3286E2AB" w14:textId="0BF4D92F" w:rsidR="009D00F3" w:rsidRDefault="00404098">
                    <w:pPr>
                      <w:spacing w:before="20"/>
                      <w:ind w:left="20"/>
                      <w:rPr>
                        <w:b/>
                        <w:sz w:val="18"/>
                      </w:rPr>
                    </w:pPr>
                    <w:r>
                      <w:rPr>
                        <w:sz w:val="18"/>
                      </w:rPr>
                      <w:t xml:space="preserve">Page </w:t>
                    </w:r>
                    <w:r>
                      <w:fldChar w:fldCharType="begin"/>
                    </w:r>
                    <w:r>
                      <w:rPr>
                        <w:b/>
                        <w:sz w:val="18"/>
                      </w:rPr>
                      <w:instrText xml:space="preserve"> PAGE </w:instrText>
                    </w:r>
                    <w:r>
                      <w:fldChar w:fldCharType="separate"/>
                    </w:r>
                    <w:r>
                      <w:t>1</w:t>
                    </w:r>
                    <w:r>
                      <w:fldChar w:fldCharType="end"/>
                    </w:r>
                    <w:r>
                      <w:rPr>
                        <w:b/>
                        <w:sz w:val="18"/>
                      </w:rPr>
                      <w:t xml:space="preserve"> </w:t>
                    </w:r>
                    <w:r>
                      <w:rPr>
                        <w:sz w:val="18"/>
                      </w:rPr>
                      <w:t xml:space="preserve">sur </w:t>
                    </w:r>
                    <w:r w:rsidR="006938D7">
                      <w:rPr>
                        <w:b/>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6AD6D" w14:textId="77777777" w:rsidR="00A60965" w:rsidRDefault="00A60965">
      <w:r>
        <w:separator/>
      </w:r>
    </w:p>
  </w:footnote>
  <w:footnote w:type="continuationSeparator" w:id="0">
    <w:p w14:paraId="3B474323" w14:textId="77777777" w:rsidR="00A60965" w:rsidRDefault="00A6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2A547" w14:textId="6075B998" w:rsidR="009D00F3" w:rsidRDefault="006938D7">
    <w:pPr>
      <w:pStyle w:val="Corpsdetexte"/>
      <w:spacing w:line="14" w:lineRule="auto"/>
    </w:pPr>
    <w:r>
      <w:rPr>
        <w:noProof/>
      </w:rPr>
      <mc:AlternateContent>
        <mc:Choice Requires="wps">
          <w:drawing>
            <wp:anchor distT="0" distB="0" distL="114300" distR="114300" simplePos="0" relativeHeight="487513600" behindDoc="1" locked="0" layoutInCell="1" allowOverlap="1" wp14:anchorId="6CD8F4DA" wp14:editId="72ED86ED">
              <wp:simplePos x="0" y="0"/>
              <wp:positionH relativeFrom="page">
                <wp:posOffset>2438400</wp:posOffset>
              </wp:positionH>
              <wp:positionV relativeFrom="page">
                <wp:posOffset>419100</wp:posOffset>
              </wp:positionV>
              <wp:extent cx="3095625" cy="450215"/>
              <wp:effectExtent l="0" t="0" r="9525" b="698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A3774" w14:textId="77777777" w:rsidR="006938D7" w:rsidRDefault="006938D7" w:rsidP="006938D7">
                          <w:pPr>
                            <w:spacing w:before="20"/>
                            <w:ind w:left="20"/>
                            <w:jc w:val="center"/>
                            <w:rPr>
                              <w:b/>
                              <w:color w:val="514E28"/>
                              <w:sz w:val="18"/>
                            </w:rPr>
                          </w:pPr>
                        </w:p>
                        <w:p w14:paraId="3F0DA33E" w14:textId="28AA0478" w:rsidR="009D00F3" w:rsidRDefault="006938D7" w:rsidP="006938D7">
                          <w:pPr>
                            <w:spacing w:before="20"/>
                            <w:ind w:left="20"/>
                            <w:jc w:val="center"/>
                            <w:rPr>
                              <w:b/>
                              <w:sz w:val="18"/>
                            </w:rPr>
                          </w:pPr>
                          <w:r>
                            <w:rPr>
                              <w:b/>
                              <w:color w:val="514E28"/>
                              <w:sz w:val="18"/>
                            </w:rPr>
                            <w:t>Contrat</w:t>
                          </w:r>
                          <w:r w:rsidR="00404098">
                            <w:rPr>
                              <w:b/>
                              <w:color w:val="514E28"/>
                              <w:sz w:val="18"/>
                            </w:rPr>
                            <w:t xml:space="preserve"> dépôt vente</w:t>
                          </w:r>
                          <w:r>
                            <w:rPr>
                              <w:b/>
                              <w:color w:val="514E28"/>
                              <w:sz w:val="18"/>
                            </w:rPr>
                            <w:t xml:space="preserve"> Epicerie Verte - Artisanat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8F4DA" id="_x0000_t202" coordsize="21600,21600" o:spt="202" path="m,l,21600r21600,l21600,xe">
              <v:stroke joinstyle="miter"/>
              <v:path gradientshapeok="t" o:connecttype="rect"/>
            </v:shapetype>
            <v:shape id="Text Box 9" o:spid="_x0000_s1026" type="#_x0000_t202" style="position:absolute;margin-left:192pt;margin-top:33pt;width:243.75pt;height:35.4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U6QEAALcDAAAOAAAAZHJzL2Uyb0RvYy54bWysU9tu2zAMfR+wfxD0vtjJlmI14hRdiw4D&#10;ugvQ7gNoWY6F2aJGKbGzrx8lx1m3vhV7EWiKOjw8PN5cjX0nDpq8QVvK5SKXQluFtbG7Un5/vHvz&#10;XgofwNbQodWlPGovr7avX20GV+gVttjVmgSDWF8MrpRtCK7IMq9a3YNfoNOWLxukHgJ/0i6rCQZG&#10;77tslecX2YBUO0Klvefs7XQptwm/abQKX5vG6yC6UjK3kE5KZxXPbLuBYkfgWqNONOAFLHowlpue&#10;oW4hgNiTeQbVG0XosQkLhX2GTWOUTjPwNMv8n2keWnA6zcLieHeWyf8/WPXl8I2EqXl3LI+Fnnf0&#10;qMcgPuAoLqM8g/MFVz04rgsjp7k0jerdPaofXli8acHu9DURDq2Gmukt48vsydMJx0eQaviMNbeB&#10;fcAENDbUR+1YDcHozON4Xk2kojj5Nr9cX6zWUii+e7fOV8t1agHF/NqRDx819iIGpSRefUKHw70P&#10;kQ0Uc0lsZvHOdF1af2f/SnBhzCT2kfBEPYzVeFKjwvrIcxBObmL3c9Ai/ZJiYCeV0v/cA2kpuk+W&#10;tYi2mwOag2oOwCp+WsogxRTehMmee0dm1zLypLbFa9arMWmUKOzE4sST3ZEmPDk52u/pd6r6879t&#10;fwMAAP//AwBQSwMEFAAGAAgAAAAhADrRz3HgAAAACgEAAA8AAABkcnMvZG93bnJldi54bWxMj8FO&#10;wzAMhu9IvENkJG4sHYPSlabThOCEhOjKgWPaeG20xilNtpW3x5zgZFn+9Pv7i83sBnHCKVhPCpaL&#10;BARS642lTsFH/XKTgQhRk9GDJ1TwjQE25eVFoXPjz1ThaRc7wSEUcq2gj3HMpQxtj06HhR+R+Lb3&#10;k9OR16mTZtJnDneDvE2SVDptiT/0esSnHtvD7ugUbD+perZfb817ta9sXa8Tek0PSl1fzdtHEBHn&#10;+AfDrz6rQ8lOjT+SCWJQsMruuEtUkKY8GcgelvcgGiZX6RpkWcj/FcofAAAA//8DAFBLAQItABQA&#10;BgAIAAAAIQC2gziS/gAAAOEBAAATAAAAAAAAAAAAAAAAAAAAAABbQ29udGVudF9UeXBlc10ueG1s&#10;UEsBAi0AFAAGAAgAAAAhADj9If/WAAAAlAEAAAsAAAAAAAAAAAAAAAAALwEAAF9yZWxzLy5yZWxz&#10;UEsBAi0AFAAGAAgAAAAhAF5n9BTpAQAAtwMAAA4AAAAAAAAAAAAAAAAALgIAAGRycy9lMm9Eb2Mu&#10;eG1sUEsBAi0AFAAGAAgAAAAhADrRz3HgAAAACgEAAA8AAAAAAAAAAAAAAAAAQwQAAGRycy9kb3du&#10;cmV2LnhtbFBLBQYAAAAABAAEAPMAAABQBQAAAAA=&#10;" filled="f" stroked="f">
              <v:textbox inset="0,0,0,0">
                <w:txbxContent>
                  <w:p w14:paraId="1D7A3774" w14:textId="77777777" w:rsidR="006938D7" w:rsidRDefault="006938D7" w:rsidP="006938D7">
                    <w:pPr>
                      <w:spacing w:before="20"/>
                      <w:ind w:left="20"/>
                      <w:jc w:val="center"/>
                      <w:rPr>
                        <w:b/>
                        <w:color w:val="514E28"/>
                        <w:sz w:val="18"/>
                      </w:rPr>
                    </w:pPr>
                  </w:p>
                  <w:p w14:paraId="3F0DA33E" w14:textId="28AA0478" w:rsidR="009D00F3" w:rsidRDefault="006938D7" w:rsidP="006938D7">
                    <w:pPr>
                      <w:spacing w:before="20"/>
                      <w:ind w:left="20"/>
                      <w:jc w:val="center"/>
                      <w:rPr>
                        <w:b/>
                        <w:sz w:val="18"/>
                      </w:rPr>
                    </w:pPr>
                    <w:r>
                      <w:rPr>
                        <w:b/>
                        <w:color w:val="514E28"/>
                        <w:sz w:val="18"/>
                      </w:rPr>
                      <w:t>Contrat</w:t>
                    </w:r>
                    <w:r w:rsidR="00404098">
                      <w:rPr>
                        <w:b/>
                        <w:color w:val="514E28"/>
                        <w:sz w:val="18"/>
                      </w:rPr>
                      <w:t xml:space="preserve"> dépôt vente</w:t>
                    </w:r>
                    <w:r>
                      <w:rPr>
                        <w:b/>
                        <w:color w:val="514E28"/>
                        <w:sz w:val="18"/>
                      </w:rPr>
                      <w:t xml:space="preserve"> Epicerie Verte - Artisanat</w:t>
                    </w:r>
                  </w:p>
                </w:txbxContent>
              </v:textbox>
              <w10:wrap anchorx="page" anchory="page"/>
            </v:shape>
          </w:pict>
        </mc:Fallback>
      </mc:AlternateContent>
    </w:r>
    <w:r w:rsidR="00404098">
      <w:rPr>
        <w:noProof/>
      </w:rPr>
      <w:drawing>
        <wp:anchor distT="0" distB="0" distL="0" distR="0" simplePos="0" relativeHeight="487512576" behindDoc="1" locked="0" layoutInCell="1" allowOverlap="1" wp14:anchorId="274FFC91" wp14:editId="4298FB47">
          <wp:simplePos x="0" y="0"/>
          <wp:positionH relativeFrom="page">
            <wp:posOffset>819150</wp:posOffset>
          </wp:positionH>
          <wp:positionV relativeFrom="page">
            <wp:posOffset>481914</wp:posOffset>
          </wp:positionV>
          <wp:extent cx="875030" cy="313486"/>
          <wp:effectExtent l="0" t="0" r="0" b="0"/>
          <wp:wrapNone/>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75030" cy="313486"/>
                  </a:xfrm>
                  <a:prstGeom prst="rect">
                    <a:avLst/>
                  </a:prstGeom>
                </pic:spPr>
              </pic:pic>
            </a:graphicData>
          </a:graphic>
        </wp:anchor>
      </w:drawing>
    </w:r>
    <w:r w:rsidR="009968C3">
      <w:rPr>
        <w:noProof/>
      </w:rPr>
      <mc:AlternateContent>
        <mc:Choice Requires="wpg">
          <w:drawing>
            <wp:anchor distT="0" distB="0" distL="114300" distR="114300" simplePos="0" relativeHeight="487513088" behindDoc="1" locked="0" layoutInCell="1" allowOverlap="1" wp14:anchorId="01EC99E7" wp14:editId="1E379AB4">
              <wp:simplePos x="0" y="0"/>
              <wp:positionH relativeFrom="page">
                <wp:posOffset>575945</wp:posOffset>
              </wp:positionH>
              <wp:positionV relativeFrom="page">
                <wp:posOffset>882015</wp:posOffset>
              </wp:positionV>
              <wp:extent cx="6479540" cy="6350"/>
              <wp:effectExtent l="0" t="0" r="0" b="0"/>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
                        <a:chOff x="907" y="1389"/>
                        <a:chExt cx="10204" cy="10"/>
                      </a:xfrm>
                    </wpg:grpSpPr>
                    <wps:wsp>
                      <wps:cNvPr id="12" name="Line 15"/>
                      <wps:cNvCnPr>
                        <a:cxnSpLocks noChangeShapeType="1"/>
                      </wps:cNvCnPr>
                      <wps:spPr bwMode="auto">
                        <a:xfrm>
                          <a:off x="907" y="1394"/>
                          <a:ext cx="2139" cy="0"/>
                        </a:xfrm>
                        <a:prstGeom prst="line">
                          <a:avLst/>
                        </a:prstGeom>
                        <a:noFill/>
                        <a:ln w="6096">
                          <a:solidFill>
                            <a:srgbClr val="C4CD00"/>
                          </a:solidFill>
                          <a:round/>
                          <a:headEnd/>
                          <a:tailEnd/>
                        </a:ln>
                        <a:extLst>
                          <a:ext uri="{909E8E84-426E-40DD-AFC4-6F175D3DCCD1}">
                            <a14:hiddenFill xmlns:a14="http://schemas.microsoft.com/office/drawing/2010/main">
                              <a:noFill/>
                            </a14:hiddenFill>
                          </a:ext>
                        </a:extLst>
                      </wps:spPr>
                      <wps:bodyPr/>
                    </wps:wsp>
                    <wps:wsp>
                      <wps:cNvPr id="13" name="Rectangle 14"/>
                      <wps:cNvSpPr>
                        <a:spLocks noChangeArrowheads="1"/>
                      </wps:cNvSpPr>
                      <wps:spPr bwMode="auto">
                        <a:xfrm>
                          <a:off x="3031" y="1389"/>
                          <a:ext cx="10" cy="10"/>
                        </a:xfrm>
                        <a:prstGeom prst="rect">
                          <a:avLst/>
                        </a:prstGeom>
                        <a:solidFill>
                          <a:srgbClr val="C4C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3"/>
                      <wps:cNvCnPr>
                        <a:cxnSpLocks noChangeShapeType="1"/>
                      </wps:cNvCnPr>
                      <wps:spPr bwMode="auto">
                        <a:xfrm>
                          <a:off x="3041" y="1394"/>
                          <a:ext cx="5948" cy="0"/>
                        </a:xfrm>
                        <a:prstGeom prst="line">
                          <a:avLst/>
                        </a:prstGeom>
                        <a:noFill/>
                        <a:ln w="6096">
                          <a:solidFill>
                            <a:srgbClr val="C4CD00"/>
                          </a:solidFill>
                          <a:round/>
                          <a:headEnd/>
                          <a:tailEnd/>
                        </a:ln>
                        <a:extLst>
                          <a:ext uri="{909E8E84-426E-40DD-AFC4-6F175D3DCCD1}">
                            <a14:hiddenFill xmlns:a14="http://schemas.microsoft.com/office/drawing/2010/main">
                              <a:noFill/>
                            </a14:hiddenFill>
                          </a:ext>
                        </a:extLst>
                      </wps:spPr>
                      <wps:bodyPr/>
                    </wps:wsp>
                    <wps:wsp>
                      <wps:cNvPr id="15" name="Rectangle 12"/>
                      <wps:cNvSpPr>
                        <a:spLocks noChangeArrowheads="1"/>
                      </wps:cNvSpPr>
                      <wps:spPr bwMode="auto">
                        <a:xfrm>
                          <a:off x="8975" y="1389"/>
                          <a:ext cx="10" cy="10"/>
                        </a:xfrm>
                        <a:prstGeom prst="rect">
                          <a:avLst/>
                        </a:prstGeom>
                        <a:solidFill>
                          <a:srgbClr val="C4C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1"/>
                      <wps:cNvCnPr>
                        <a:cxnSpLocks noChangeShapeType="1"/>
                      </wps:cNvCnPr>
                      <wps:spPr bwMode="auto">
                        <a:xfrm>
                          <a:off x="8985" y="1394"/>
                          <a:ext cx="2126" cy="0"/>
                        </a:xfrm>
                        <a:prstGeom prst="line">
                          <a:avLst/>
                        </a:prstGeom>
                        <a:noFill/>
                        <a:ln w="6096">
                          <a:solidFill>
                            <a:srgbClr val="C4CD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B53766" id="Group 10" o:spid="_x0000_s1026" style="position:absolute;margin-left:45.35pt;margin-top:69.45pt;width:510.2pt;height:.5pt;z-index:-15803392;mso-position-horizontal-relative:page;mso-position-vertical-relative:page" coordorigin="907,1389" coordsize="102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lfPAMAABcNAAAOAAAAZHJzL2Uyb0RvYy54bWzsV9tu3CAQfa/Uf0C8N77uxVa8UbS5qFLa&#10;Rk36AayNL6oNLrDr3X59B7D31jaNUiVSq7xYwMAwc85wwKdn66ZGKypkxVmCvRMXI8pSnlWsSPCX&#10;+6t3U4ykIiwjNWc0wRsq8dns7ZvTro2pz0teZ1QgcMJk3LUJLpVqY8eRaUkbIk94SxkYcy4aoqAr&#10;CicTpAPvTe34rjt2Oi6yVvCUSgmjF9aIZ8Z/ntNUfcpzSRWqEwyxKfMV5rvQX2d2SuJCkLas0j4M&#10;8oQoGlIx2HTr6oIogpai+slVU6WCS56rk5Q3Ds/zKqUmB8jGc4+yuRZ82Zpcirgr2i1MAO0RTk92&#10;m35c3QpUZcCdhxEjDXBktkWeAadrixjmXIv2rr0VNkNo3vD0qwTsnGO77hd2Mlp0H3gG/shScQPO&#10;OheNdgFpo7XhYLPlgK4VSmFwHE6iUQhUpWAbB6OeorQEHvWiyJ1gBCYvmEaWvbS87Nd6ru+GdqWN&#10;3iGx3dPE2celawOKTe7wlH+H511JWmpokhqrAU9/wPOmYhR5Ix2t3hmmzJnFMl2zHkvE+LwkrKDG&#10;2f2mBdw8vQIi31uiOxKI+CO2O5ii0MI0AOx7QWQxMtBuISJxK6S6prxBupHgGsI2tJHVjVQ6lN0U&#10;zSLjV1VdwziJa4Y6YMuNxmaB5HWVaaO2SVEs5rVAKwJHcB7OL9xh34NpUOosM85KSrLLvq1IVds2&#10;bF6zHg6NgMVywbPNrRhgAk5fitxgIPczSAzwVgPDBuieruG0SHtUtvSeC8E7nSHU3AG/dsGj+Q3c&#10;AM7rwTkYCIbSN4fn6AjsyOv5FRD5Q/we0PNIFjVFe5XxEGlIcKvGcHtAo+TiO0YdKHGC5bclERSj&#10;+j0DmCIv1HqgTCccTXzoiH3LYt9CWAquEqwwss25snK/bEVVlLCTZ5Jm/BxkKa9MYWvYbSn1FfaC&#10;lQSCZWXXykTwojIRuOFQRsc6MYpCuLu1Cg/ndZDvV534xV39m0tgNLC7pxP+HsXPrRPTaAIhvOqE&#10;VpB/WyfGQyVZnTCXR3/ZPP9zYhpNhzI61gnf8yG0/1cnzNMRXt/m/dP/Kejn/X7f3Bq7/5nZDwAA&#10;AP//AwBQSwMEFAAGAAgAAAAhABsHQOzfAAAACwEAAA8AAABkcnMvZG93bnJldi54bWxMj0FLw0AQ&#10;he+C/2GZgje7iUVt0mxKKeqpCG0F8TbNTpPQ7GzIbpP037s56dzmvcebb7L1aBrRU+dqywrieQSC&#10;uLC65lLB1/H9cQnCeWSNjWVScCMH6/z+LsNU24H31B98KUIJuxQVVN63qZSuqMigm9uWOHhn2xn0&#10;Ye1KqTscQrlp5FMUvUiDNYcLFba0rai4HK5GwceAw2YRv/W7y3l7+zk+f37vYlLqYTZuViA8jf4v&#10;DBN+QIc8MJ3slbUTjYIkeg3JoC+WCYgpMA2I0yQlCcg8k/9/yH8BAAD//wMAUEsBAi0AFAAGAAgA&#10;AAAhALaDOJL+AAAA4QEAABMAAAAAAAAAAAAAAAAAAAAAAFtDb250ZW50X1R5cGVzXS54bWxQSwEC&#10;LQAUAAYACAAAACEAOP0h/9YAAACUAQAACwAAAAAAAAAAAAAAAAAvAQAAX3JlbHMvLnJlbHNQSwEC&#10;LQAUAAYACAAAACEAk50ZXzwDAAAXDQAADgAAAAAAAAAAAAAAAAAuAgAAZHJzL2Uyb0RvYy54bWxQ&#10;SwECLQAUAAYACAAAACEAGwdA7N8AAAALAQAADwAAAAAAAAAAAAAAAACWBQAAZHJzL2Rvd25yZXYu&#10;eG1sUEsFBgAAAAAEAAQA8wAAAKIGAAAAAA==&#10;">
              <v:line id="Line 15" o:spid="_x0000_s1027" style="position:absolute;visibility:visible;mso-wrap-style:square" from="907,1394" to="3046,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bjwgAAANsAAAAPAAAAZHJzL2Rvd25yZXYueG1sRE9Na8JA&#10;EL0X/A/LCN7qRpFSoquopUS0F6OgxzE7JtHsbMiumv57t1DwNo/3OZNZaypxp8aVlhUM+hEI4szq&#10;knMF+933+ycI55E1VpZJwS85mE07bxOMtX3wlu6pz0UIYRejgsL7OpbSZQUZdH1bEwfubBuDPsAm&#10;l7rBRwg3lRxG0Yc0WHJoKLCmZUHZNb0ZBclCX477tN1UP6vD12mXJKN1ykr1uu18DMJT61/if/dK&#10;h/lD+PslHCCnTwAAAP//AwBQSwECLQAUAAYACAAAACEA2+H2y+4AAACFAQAAEwAAAAAAAAAAAAAA&#10;AAAAAAAAW0NvbnRlbnRfVHlwZXNdLnhtbFBLAQItABQABgAIAAAAIQBa9CxbvwAAABUBAAALAAAA&#10;AAAAAAAAAAAAAB8BAABfcmVscy8ucmVsc1BLAQItABQABgAIAAAAIQDeJtbjwgAAANsAAAAPAAAA&#10;AAAAAAAAAAAAAAcCAABkcnMvZG93bnJldi54bWxQSwUGAAAAAAMAAwC3AAAA9gIAAAAA&#10;" strokecolor="#c4cd00" strokeweight=".48pt"/>
              <v:rect id="Rectangle 14" o:spid="_x0000_s1028" style="position:absolute;left:3031;top:1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k7vwAAANsAAAAPAAAAZHJzL2Rvd25yZXYueG1sRE9Ni8Iw&#10;EL0L/ocwgjdN1UWkGosILnt03ep5aMam2EzaJmr992ZhYW/zeJ+zyXpbiwd1vnKsYDZNQBAXTldc&#10;Ksh/DpMVCB+QNdaOScGLPGTb4WCDqXZP/qbHKZQihrBPUYEJoUml9IUhi37qGuLIXV1nMUTYlVJ3&#10;+IzhtpbzJFlKixXHBoMN7Q0Vt9PdKricm9XxiMuPw91WbV62NpjkU6nxqN+tQQTqw7/4z/2l4/wF&#10;/P4SD5DbNwAAAP//AwBQSwECLQAUAAYACAAAACEA2+H2y+4AAACFAQAAEwAAAAAAAAAAAAAAAAAA&#10;AAAAW0NvbnRlbnRfVHlwZXNdLnhtbFBLAQItABQABgAIAAAAIQBa9CxbvwAAABUBAAALAAAAAAAA&#10;AAAAAAAAAB8BAABfcmVscy8ucmVsc1BLAQItABQABgAIAAAAIQDVQxk7vwAAANsAAAAPAAAAAAAA&#10;AAAAAAAAAAcCAABkcnMvZG93bnJldi54bWxQSwUGAAAAAAMAAwC3AAAA8wIAAAAA&#10;" fillcolor="#c4cd00" stroked="f"/>
              <v:line id="Line 13" o:spid="_x0000_s1029" style="position:absolute;visibility:visible;mso-wrap-style:square" from="3041,1394" to="8989,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MwgAAANsAAAAPAAAAZHJzL2Rvd25yZXYueG1sRE9La8JA&#10;EL4X/A/LCN7qRpFSoqv4QCK1F6OgxzE7JtHsbMhuNf33bqHgbT6+50xmranEnRpXWlYw6EcgiDOr&#10;S84VHPbr908QziNrrCyTgl9yMJt23iYYa/vgHd1Tn4sQwi5GBYX3dSylywoy6Pq2Jg7cxTYGfYBN&#10;LnWDjxBuKjmMog9psOTQUGBNy4KyW/pjFCQLfT0d0nZbfW+Oq/M+SUZfKSvV67bzMQhPrX+J/90b&#10;HeaP4O+XcICcPgEAAP//AwBQSwECLQAUAAYACAAAACEA2+H2y+4AAACFAQAAEwAAAAAAAAAAAAAA&#10;AAAAAAAAW0NvbnRlbnRfVHlwZXNdLnhtbFBLAQItABQABgAIAAAAIQBa9CxbvwAAABUBAAALAAAA&#10;AAAAAAAAAAAAAB8BAABfcmVscy8ucmVsc1BLAQItABQABgAIAAAAIQA+g+sMwgAAANsAAAAPAAAA&#10;AAAAAAAAAAAAAAcCAABkcnMvZG93bnJldi54bWxQSwUGAAAAAAMAAwC3AAAA9gIAAAAA&#10;" strokecolor="#c4cd00" strokeweight=".48pt"/>
              <v:rect id="Rectangle 12" o:spid="_x0000_s1030" style="position:absolute;left:8975;top:138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iTUvwAAANsAAAAPAAAAZHJzL2Rvd25yZXYueG1sRE9Ni8Iw&#10;EL0L/ocwgjdNFVekGosILnt03ep5aMam2EzaJmr992ZhYW/zeJ+zyXpbiwd1vnKsYDZNQBAXTldc&#10;Ksh/DpMVCB+QNdaOScGLPGTb4WCDqXZP/qbHKZQihrBPUYEJoUml9IUhi37qGuLIXV1nMUTYlVJ3&#10;+IzhtpbzJFlKixXHBoMN7Q0Vt9PdKricm9XxiMvF4W6rNi9bG0zyqdR41O/WIAL14V/85/7Scf4H&#10;/P4SD5DbNwAAAP//AwBQSwECLQAUAAYACAAAACEA2+H2y+4AAACFAQAAEwAAAAAAAAAAAAAAAAAA&#10;AAAAW0NvbnRlbnRfVHlwZXNdLnhtbFBLAQItABQABgAIAAAAIQBa9CxbvwAAABUBAAALAAAAAAAA&#10;AAAAAAAAAB8BAABfcmVscy8ucmVsc1BLAQItABQABgAIAAAAIQA15iTUvwAAANsAAAAPAAAAAAAA&#10;AAAAAAAAAAcCAABkcnMvZG93bnJldi54bWxQSwUGAAAAAAMAAwC3AAAA8wIAAAAA&#10;" fillcolor="#c4cd00" stroked="f"/>
              <v:line id="Line 11" o:spid="_x0000_s1031" style="position:absolute;visibility:visible;mso-wrap-style:square" from="8985,1394" to="11111,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dDgwgAAANsAAAAPAAAAZHJzL2Rvd25yZXYueG1sRE9Na8JA&#10;EL0L/Q/LFHrTjVJEUteglZJgezEKehyzYxKbnQ3ZrcZ/3y0Ivc3jfc486U0jrtS52rKC8SgCQVxY&#10;XXOpYL/7GM5AOI+ssbFMCu7kIFk8DeYYa3vjLV1zX4oQwi5GBZX3bSylKyoy6Ea2JQ7c2XYGfYBd&#10;KXWHtxBuGjmJoqk0WHNoqLCl94qK7/zHKEhX+nLc5/1n85Ud1qddmr5uclbq5blfvoHw1Pt/8cOd&#10;6TB/Cn+/hAPk4hcAAP//AwBQSwECLQAUAAYACAAAACEA2+H2y+4AAACFAQAAEwAAAAAAAAAAAAAA&#10;AAAAAAAAW0NvbnRlbnRfVHlwZXNdLnhtbFBLAQItABQABgAIAAAAIQBa9CxbvwAAABUBAAALAAAA&#10;AAAAAAAAAAAAAB8BAABfcmVscy8ucmVsc1BLAQItABQABgAIAAAAIQChHdDgwgAAANsAAAAPAAAA&#10;AAAAAAAAAAAAAAcCAABkcnMvZG93bnJldi54bWxQSwUGAAAAAAMAAwC3AAAA9gIAAAAA&#10;" strokecolor="#c4cd00" strokeweight=".48pt"/>
              <w10:wrap anchorx="page" anchory="page"/>
            </v:group>
          </w:pict>
        </mc:Fallback>
      </mc:AlternateContent>
    </w:r>
    <w:r w:rsidR="009968C3">
      <w:rPr>
        <w:noProof/>
      </w:rPr>
      <mc:AlternateContent>
        <mc:Choice Requires="wps">
          <w:drawing>
            <wp:anchor distT="0" distB="0" distL="114300" distR="114300" simplePos="0" relativeHeight="487514112" behindDoc="1" locked="0" layoutInCell="1" allowOverlap="1" wp14:anchorId="5A364968" wp14:editId="3F0AD0B3">
              <wp:simplePos x="0" y="0"/>
              <wp:positionH relativeFrom="page">
                <wp:posOffset>5971540</wp:posOffset>
              </wp:positionH>
              <wp:positionV relativeFrom="page">
                <wp:posOffset>577850</wp:posOffset>
              </wp:positionV>
              <wp:extent cx="1051560" cy="18034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CC0E1" w14:textId="77777777" w:rsidR="009D00F3" w:rsidRDefault="00404098">
                          <w:pPr>
                            <w:spacing w:before="19"/>
                            <w:ind w:left="20"/>
                            <w:rPr>
                              <w:b/>
                              <w:sz w:val="18"/>
                            </w:rPr>
                          </w:pPr>
                          <w:r>
                            <w:rPr>
                              <w:rFonts w:ascii="Times New Roman" w:hAnsi="Times New Roman"/>
                              <w:spacing w:val="-50"/>
                              <w:w w:val="99"/>
                              <w:sz w:val="20"/>
                              <w:shd w:val="clear" w:color="auto" w:fill="FFFF00"/>
                            </w:rPr>
                            <w:t xml:space="preserve"> </w:t>
                          </w:r>
                          <w:r>
                            <w:rPr>
                              <w:sz w:val="20"/>
                              <w:shd w:val="clear" w:color="auto" w:fill="FFFF00"/>
                            </w:rPr>
                            <w:t>………………</w:t>
                          </w:r>
                          <w:r>
                            <w:rPr>
                              <w:b/>
                              <w:color w:val="514E28"/>
                              <w:sz w:val="18"/>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4968" id="Text Box 8" o:spid="_x0000_s1027" type="#_x0000_t202" style="position:absolute;margin-left:470.2pt;margin-top:45.5pt;width:82.8pt;height:14.2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Gu6gEAAL0DAAAOAAAAZHJzL2Uyb0RvYy54bWysU8Fu2zAMvQ/YPwi6L7a7tciMOEXXosOA&#10;bh3Q7gMYWbaF2aJGKbGzrx8lJ2m33YpeBEqiHt97pFaX09CLnSZv0FayWORSaKuwNrat5I/H23dL&#10;KXwAW0OPVldyr728XL99sxpdqc+ww77WJBjE+nJ0lexCcGWWedXpAfwCnbZ82SANEHhLbVYTjIw+&#10;9NlZnl9kI1LtCJX2nk9v5ku5TvhNo1W4bxqvg+grydxCWimtm7hm6xWULYHrjDrQgBewGMBYLnqC&#10;uoEAYkvmP6jBKEKPTVgoHDJsGqN00sBqivwfNQ8dOJ20sDnenWzyrwervu2+kzB1JT9KYWHgFj3q&#10;KYhPOIlldGd0vuSkB8dpYeJj7nJS6t0dqp9eWLzuwLb6igjHTkPN7Ir4Mnv2dMbxEWQzfsWay8A2&#10;YAKaGhqidWyGYHTu0v7UmUhFxZL5eXF+wVeK74pl/v5Dal0G5fG1Ix8+axxEDCpJ3PmEDrs7HyIb&#10;KI8psZjFW9P3qfu9/euAE+NJYh8Jz9TDtJmSTUlaVLbBes9yCOeZ4j/AQYf0W4qR56mS/tcWSEvR&#10;f7FsSRy+Y0DHYHMMwCp+WskgxRxeh3lIt45M2zHybLrFK7atMUnRE4sDXZ6RJPQwz3EIn+9T1tOv&#10;W/8BAAD//wMAUEsDBBQABgAIAAAAIQBIp2Jv3QAAAAsBAAAPAAAAZHJzL2Rvd25yZXYueG1sTI/B&#10;TsMwEETvSPyDtUjcqB0URSTEqSoEJyREmh44OrGbWI3XIXbb8PdsTnCb0Y5m35TbxY3sYuZgPUpI&#10;NgKYwc5ri72EQ/P28AQsRIVajR6NhB8TYFvd3pSq0P6KtbnsY8+oBEOhJAwxTgXnoRuMU2HjJ4N0&#10;O/rZqUh27rme1ZXK3cgfhci4Uxbpw6Am8zKY7rQ/Owm7L6xf7fdH+1kfa9s0ucD37CTl/d2yewYW&#10;zRL/wrDiEzpUxNT6M+rARgl5KlKKkkho0xpIREaqXVWeAq9K/n9D9QsAAP//AwBQSwECLQAUAAYA&#10;CAAAACEAtoM4kv4AAADhAQAAEwAAAAAAAAAAAAAAAAAAAAAAW0NvbnRlbnRfVHlwZXNdLnhtbFBL&#10;AQItABQABgAIAAAAIQA4/SH/1gAAAJQBAAALAAAAAAAAAAAAAAAAAC8BAABfcmVscy8ucmVsc1BL&#10;AQItABQABgAIAAAAIQAbmAGu6gEAAL0DAAAOAAAAAAAAAAAAAAAAAC4CAABkcnMvZTJvRG9jLnht&#10;bFBLAQItABQABgAIAAAAIQBIp2Jv3QAAAAsBAAAPAAAAAAAAAAAAAAAAAEQEAABkcnMvZG93bnJl&#10;di54bWxQSwUGAAAAAAQABADzAAAATgUAAAAA&#10;" filled="f" stroked="f">
              <v:textbox inset="0,0,0,0">
                <w:txbxContent>
                  <w:p w14:paraId="6A1CC0E1" w14:textId="77777777" w:rsidR="009D00F3" w:rsidRDefault="00404098">
                    <w:pPr>
                      <w:spacing w:before="19"/>
                      <w:ind w:left="20"/>
                      <w:rPr>
                        <w:b/>
                        <w:sz w:val="18"/>
                      </w:rPr>
                    </w:pPr>
                    <w:r>
                      <w:rPr>
                        <w:rFonts w:ascii="Times New Roman" w:hAnsi="Times New Roman"/>
                        <w:spacing w:val="-50"/>
                        <w:w w:val="99"/>
                        <w:sz w:val="20"/>
                        <w:shd w:val="clear" w:color="auto" w:fill="FFFF00"/>
                      </w:rPr>
                      <w:t xml:space="preserve"> </w:t>
                    </w:r>
                    <w:r>
                      <w:rPr>
                        <w:sz w:val="20"/>
                        <w:shd w:val="clear" w:color="auto" w:fill="FFFF00"/>
                      </w:rPr>
                      <w:t>………………</w:t>
                    </w:r>
                    <w:r>
                      <w:rPr>
                        <w:b/>
                        <w:color w:val="514E28"/>
                        <w:sz w:val="18"/>
                      </w:rPr>
                      <w:t>/2020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F3"/>
    <w:rsid w:val="00162F17"/>
    <w:rsid w:val="00320A9D"/>
    <w:rsid w:val="00404098"/>
    <w:rsid w:val="004A0420"/>
    <w:rsid w:val="006010A4"/>
    <w:rsid w:val="006938D7"/>
    <w:rsid w:val="007F6F38"/>
    <w:rsid w:val="009968C3"/>
    <w:rsid w:val="009D00F3"/>
    <w:rsid w:val="009D71CF"/>
    <w:rsid w:val="00A26368"/>
    <w:rsid w:val="00A609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E602"/>
  <w15:docId w15:val="{A2ED9922-99BE-4456-A374-9FBF5E08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156"/>
      <w:jc w:val="both"/>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21" w:lineRule="exact"/>
    </w:pPr>
  </w:style>
  <w:style w:type="paragraph" w:styleId="En-tte">
    <w:name w:val="header"/>
    <w:basedOn w:val="Normal"/>
    <w:link w:val="En-tteCar"/>
    <w:uiPriority w:val="99"/>
    <w:unhideWhenUsed/>
    <w:rsid w:val="006938D7"/>
    <w:pPr>
      <w:tabs>
        <w:tab w:val="center" w:pos="4536"/>
        <w:tab w:val="right" w:pos="9072"/>
      </w:tabs>
    </w:pPr>
  </w:style>
  <w:style w:type="character" w:customStyle="1" w:styleId="En-tteCar">
    <w:name w:val="En-tête Car"/>
    <w:basedOn w:val="Policepardfaut"/>
    <w:link w:val="En-tte"/>
    <w:uiPriority w:val="99"/>
    <w:rsid w:val="006938D7"/>
    <w:rPr>
      <w:rFonts w:ascii="Verdana" w:eastAsia="Verdana" w:hAnsi="Verdana" w:cs="Verdana"/>
      <w:lang w:val="fr-FR"/>
    </w:rPr>
  </w:style>
  <w:style w:type="paragraph" w:styleId="Pieddepage">
    <w:name w:val="footer"/>
    <w:basedOn w:val="Normal"/>
    <w:link w:val="PieddepageCar"/>
    <w:uiPriority w:val="99"/>
    <w:unhideWhenUsed/>
    <w:rsid w:val="006938D7"/>
    <w:pPr>
      <w:tabs>
        <w:tab w:val="center" w:pos="4536"/>
        <w:tab w:val="right" w:pos="9072"/>
      </w:tabs>
    </w:pPr>
  </w:style>
  <w:style w:type="character" w:customStyle="1" w:styleId="PieddepageCar">
    <w:name w:val="Pied de page Car"/>
    <w:basedOn w:val="Policepardfaut"/>
    <w:link w:val="Pieddepage"/>
    <w:uiPriority w:val="99"/>
    <w:rsid w:val="006938D7"/>
    <w:rPr>
      <w:rFonts w:ascii="Verdana" w:eastAsia="Verdana" w:hAnsi="Verdana" w:cs="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612</Words>
  <Characters>3368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Slimani</dc:creator>
  <cp:lastModifiedBy>Amine SLIMANI</cp:lastModifiedBy>
  <cp:revision>3</cp:revision>
  <dcterms:created xsi:type="dcterms:W3CDTF">2020-09-12T11:18:00Z</dcterms:created>
  <dcterms:modified xsi:type="dcterms:W3CDTF">2020-09-12T11:19:00Z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pour Microsoft 365</vt:lpwstr>
  </property>
  <property fmtid="{D5CDD505-2E9C-101B-9397-08002B2CF9AE}" pid="4" name="LastSaved">
    <vt:filetime>2020-06-23T00:00:00Z</vt:filetime>
  </property>
</Properties>
</file>